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D7" w:rsidRDefault="004A7AD7" w:rsidP="00486C3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Публичный доклад</w:t>
      </w:r>
    </w:p>
    <w:p w:rsidR="00486C37" w:rsidRDefault="004A7AD7" w:rsidP="00486C3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Отчёт об итогах учебно-воспитательной работы</w:t>
      </w:r>
      <w:r w:rsidR="0007376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02C00" w:rsidRPr="001E1E20" w:rsidRDefault="00073760" w:rsidP="00486C3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86C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МБОУ </w:t>
      </w:r>
      <w:proofErr w:type="spellStart"/>
      <w:r w:rsidR="00486C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Верхнекольцов</w:t>
      </w:r>
      <w:r w:rsidR="00A56E3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</w:t>
      </w:r>
      <w:r w:rsidR="00486C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кой</w:t>
      </w:r>
      <w:proofErr w:type="spellEnd"/>
      <w:r w:rsidR="00486C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A7AD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4A7AD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оош</w:t>
      </w:r>
      <w:proofErr w:type="spellEnd"/>
      <w:r w:rsidR="004A7AD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 201</w:t>
      </w:r>
      <w:r w:rsidR="00F3306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год</w:t>
      </w:r>
      <w:r w:rsidR="004A7AD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881A56" w:rsidRPr="001E1E20" w:rsidRDefault="00302C00" w:rsidP="00486C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Здравствуйте, уважаемые родители,  коллеги, гости!</w:t>
      </w:r>
    </w:p>
    <w:p w:rsidR="00855206" w:rsidRPr="001E1E20" w:rsidRDefault="00302C00" w:rsidP="00486C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Цель моего выступления - проинформировать вас об основных результатах </w:t>
      </w:r>
      <w:r w:rsidR="006C5296"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 школы за 201</w:t>
      </w:r>
      <w:r w:rsidR="00F33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C5296"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 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задачах на</w:t>
      </w:r>
      <w:r w:rsidR="006C5296"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201</w:t>
      </w:r>
      <w:r w:rsidR="00F33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6C5296"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год. </w:t>
      </w:r>
    </w:p>
    <w:p w:rsidR="00302C00" w:rsidRPr="001E1E20" w:rsidRDefault="00F33069" w:rsidP="00F33069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школы –</w:t>
      </w:r>
      <w:r w:rsidR="00A56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1E1E20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  <w:r w:rsidR="00914966" w:rsidRPr="001E1E20">
        <w:rPr>
          <w:rFonts w:ascii="Times New Roman" w:hAnsi="Times New Roman"/>
          <w:sz w:val="28"/>
          <w:szCs w:val="28"/>
        </w:rPr>
        <w:br/>
      </w:r>
      <w:bookmarkEnd w:id="0"/>
      <w:r w:rsidR="00302C00" w:rsidRPr="001E1E20">
        <w:rPr>
          <w:rFonts w:ascii="Times New Roman" w:hAnsi="Times New Roman"/>
          <w:sz w:val="28"/>
          <w:szCs w:val="28"/>
        </w:rPr>
        <w:t xml:space="preserve">   Образовательная деятельность </w:t>
      </w:r>
      <w:r w:rsidR="00073760" w:rsidRPr="001E1E20">
        <w:rPr>
          <w:rFonts w:ascii="Times New Roman" w:hAnsi="Times New Roman"/>
          <w:sz w:val="28"/>
          <w:szCs w:val="28"/>
        </w:rPr>
        <w:t xml:space="preserve">школы </w:t>
      </w:r>
      <w:r w:rsidR="00302C00" w:rsidRPr="001E1E20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1E1E20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="00302C00" w:rsidRPr="001E1E20">
        <w:rPr>
          <w:rFonts w:ascii="Times New Roman" w:hAnsi="Times New Roman"/>
          <w:sz w:val="28"/>
          <w:szCs w:val="28"/>
        </w:rPr>
        <w:t xml:space="preserve">. </w:t>
      </w:r>
    </w:p>
    <w:p w:rsidR="00B202FE" w:rsidRPr="001E1E20" w:rsidRDefault="00302C00" w:rsidP="00486C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E20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</w:t>
      </w:r>
      <w:r w:rsidR="00486C37">
        <w:rPr>
          <w:rFonts w:ascii="Times New Roman" w:eastAsia="Times New Roman" w:hAnsi="Times New Roman"/>
          <w:sz w:val="28"/>
          <w:szCs w:val="28"/>
          <w:lang w:eastAsia="ru-RU"/>
        </w:rPr>
        <w:t>ет, Детское  объединение «Ровесники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562CB" w:rsidRPr="00FA232C" w:rsidRDefault="00B202FE" w:rsidP="00E562CB">
      <w:pPr>
        <w:pStyle w:val="a3"/>
        <w:spacing w:after="0"/>
        <w:rPr>
          <w:sz w:val="28"/>
          <w:szCs w:val="28"/>
        </w:rPr>
      </w:pPr>
      <w:r w:rsidRPr="001E1E20">
        <w:rPr>
          <w:sz w:val="28"/>
          <w:szCs w:val="28"/>
        </w:rPr>
        <w:t xml:space="preserve">    </w:t>
      </w:r>
      <w:r w:rsidR="00E562CB" w:rsidRPr="00FA232C">
        <w:rPr>
          <w:sz w:val="28"/>
          <w:szCs w:val="28"/>
        </w:rPr>
        <w:t xml:space="preserve">Учредителем  и собственником  имущества МБОУ  </w:t>
      </w:r>
      <w:proofErr w:type="spellStart"/>
      <w:r w:rsidR="00E562CB">
        <w:rPr>
          <w:sz w:val="28"/>
          <w:szCs w:val="28"/>
        </w:rPr>
        <w:t>Верхнекольцовская</w:t>
      </w:r>
      <w:proofErr w:type="spellEnd"/>
      <w:r w:rsidR="00E562CB">
        <w:rPr>
          <w:sz w:val="28"/>
          <w:szCs w:val="28"/>
        </w:rPr>
        <w:t xml:space="preserve"> </w:t>
      </w:r>
      <w:r w:rsidR="00E562CB" w:rsidRPr="00FA232C">
        <w:rPr>
          <w:sz w:val="28"/>
          <w:szCs w:val="28"/>
        </w:rPr>
        <w:t xml:space="preserve"> ООШ является муниципальное образование «Тацинский район». Функции  и полномочия  учредителя     осуществляет  в рамках  своей компетенции Отдел образования Администрации Тацинского района Ростовской области.</w:t>
      </w:r>
    </w:p>
    <w:p w:rsidR="00EC0A3F" w:rsidRPr="001E1E20" w:rsidRDefault="00E562CB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Школой осуществляет директор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1E1E20" w:rsidRDefault="00EC0A3F" w:rsidP="00486C37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1E1E20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1E1E20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1E1E20">
        <w:rPr>
          <w:rFonts w:ascii="Times New Roman" w:hAnsi="Times New Roman"/>
          <w:spacing w:val="1"/>
          <w:sz w:val="28"/>
          <w:szCs w:val="28"/>
        </w:rPr>
        <w:t>хутор</w:t>
      </w:r>
      <w:r w:rsidR="00486C37">
        <w:rPr>
          <w:rFonts w:ascii="Times New Roman" w:hAnsi="Times New Roman"/>
          <w:spacing w:val="1"/>
          <w:sz w:val="28"/>
          <w:szCs w:val="28"/>
        </w:rPr>
        <w:t>ов</w:t>
      </w:r>
      <w:r w:rsidR="007C09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1F6" w:rsidRPr="001E1E2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486C37">
        <w:rPr>
          <w:rFonts w:ascii="Times New Roman" w:hAnsi="Times New Roman"/>
          <w:spacing w:val="1"/>
          <w:sz w:val="28"/>
          <w:szCs w:val="28"/>
        </w:rPr>
        <w:t>Верхнекольцов</w:t>
      </w:r>
      <w:proofErr w:type="spellEnd"/>
      <w:r w:rsidR="00F33069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="00F33069">
        <w:rPr>
          <w:rFonts w:ascii="Times New Roman" w:hAnsi="Times New Roman"/>
          <w:spacing w:val="1"/>
          <w:sz w:val="28"/>
          <w:szCs w:val="28"/>
        </w:rPr>
        <w:t>х</w:t>
      </w:r>
      <w:proofErr w:type="gramStart"/>
      <w:r w:rsidR="00F33069">
        <w:rPr>
          <w:rFonts w:ascii="Times New Roman" w:hAnsi="Times New Roman"/>
          <w:spacing w:val="1"/>
          <w:sz w:val="28"/>
          <w:szCs w:val="28"/>
        </w:rPr>
        <w:t>.С</w:t>
      </w:r>
      <w:proofErr w:type="gramEnd"/>
      <w:r w:rsidR="00F33069">
        <w:rPr>
          <w:rFonts w:ascii="Times New Roman" w:hAnsi="Times New Roman"/>
          <w:spacing w:val="1"/>
          <w:sz w:val="28"/>
          <w:szCs w:val="28"/>
        </w:rPr>
        <w:t>вободный</w:t>
      </w:r>
      <w:proofErr w:type="spellEnd"/>
      <w:r w:rsidR="00F33069">
        <w:rPr>
          <w:rFonts w:ascii="Times New Roman" w:hAnsi="Times New Roman"/>
          <w:spacing w:val="1"/>
          <w:sz w:val="28"/>
          <w:szCs w:val="28"/>
        </w:rPr>
        <w:t xml:space="preserve"> и ст. Ермаковской</w:t>
      </w:r>
    </w:p>
    <w:p w:rsidR="0012060F" w:rsidRPr="001E1E20" w:rsidRDefault="0012060F" w:rsidP="00486C37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1E1E20">
        <w:rPr>
          <w:rFonts w:ascii="Times New Roman" w:hAnsi="Times New Roman"/>
          <w:color w:val="000000"/>
          <w:sz w:val="28"/>
          <w:szCs w:val="28"/>
        </w:rPr>
        <w:t>В 201</w:t>
      </w:r>
      <w:r w:rsidR="00F33069">
        <w:rPr>
          <w:rFonts w:ascii="Times New Roman" w:hAnsi="Times New Roman"/>
          <w:color w:val="000000"/>
          <w:sz w:val="28"/>
          <w:szCs w:val="28"/>
        </w:rPr>
        <w:t>4</w:t>
      </w:r>
      <w:r w:rsidRPr="001E1E20">
        <w:rPr>
          <w:rFonts w:ascii="Times New Roman" w:hAnsi="Times New Roman"/>
          <w:color w:val="000000"/>
          <w:sz w:val="28"/>
          <w:szCs w:val="28"/>
        </w:rPr>
        <w:t>-201</w:t>
      </w:r>
      <w:r w:rsidR="00F33069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1E1E20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1E1E20">
        <w:rPr>
          <w:rFonts w:ascii="Times New Roman" w:hAnsi="Times New Roman"/>
          <w:color w:val="000000"/>
          <w:sz w:val="28"/>
          <w:szCs w:val="28"/>
        </w:rPr>
        <w:t>7</w:t>
      </w:r>
      <w:r w:rsidRPr="001E1E20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486C37">
        <w:rPr>
          <w:rFonts w:ascii="Times New Roman" w:hAnsi="Times New Roman"/>
          <w:color w:val="000000"/>
          <w:sz w:val="28"/>
          <w:szCs w:val="28"/>
        </w:rPr>
        <w:t>30</w:t>
      </w:r>
      <w:r w:rsidRPr="001E1E20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</w:p>
    <w:p w:rsidR="0012060F" w:rsidRPr="001E1E20" w:rsidRDefault="00302C00" w:rsidP="00486C37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В начальных классах</w:t>
      </w:r>
      <w:r w:rsidR="00900B2D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="00486C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073760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900B2D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пятого по девятый класс – </w:t>
      </w:r>
      <w:r w:rsidR="00486C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 w:rsidR="00900B2D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Средняя наполняе</w:t>
      </w:r>
      <w:r w:rsidR="00900B2D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мость  по классам составляла </w:t>
      </w:r>
      <w:r w:rsidR="00486C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4,3</w:t>
      </w:r>
      <w:r w:rsidR="00900B2D"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человек</w:t>
      </w:r>
      <w:r w:rsidRPr="001E1E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3B56D9" w:rsidRPr="001E1E20" w:rsidRDefault="00F33069" w:rsidP="00486C3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073760" w:rsidRPr="001E1E20">
        <w:rPr>
          <w:sz w:val="28"/>
          <w:szCs w:val="28"/>
        </w:rPr>
        <w:t>а 1 сентябр</w:t>
      </w:r>
      <w:r w:rsidR="00486C37">
        <w:rPr>
          <w:sz w:val="28"/>
          <w:szCs w:val="28"/>
        </w:rPr>
        <w:t>я  201</w:t>
      </w:r>
      <w:r>
        <w:rPr>
          <w:sz w:val="28"/>
          <w:szCs w:val="28"/>
        </w:rPr>
        <w:t>5</w:t>
      </w:r>
      <w:r w:rsidR="00486C37">
        <w:rPr>
          <w:sz w:val="28"/>
          <w:szCs w:val="28"/>
        </w:rPr>
        <w:t xml:space="preserve"> г. было скомплектовано 7</w:t>
      </w:r>
      <w:r w:rsidR="00073760" w:rsidRPr="001E1E20">
        <w:rPr>
          <w:sz w:val="28"/>
          <w:szCs w:val="28"/>
        </w:rPr>
        <w:t xml:space="preserve"> классов-комплектов       Числе</w:t>
      </w:r>
      <w:r w:rsidR="00486C37">
        <w:rPr>
          <w:sz w:val="28"/>
          <w:szCs w:val="28"/>
        </w:rPr>
        <w:t>нность обучающихся составляла  3</w:t>
      </w:r>
      <w:r>
        <w:rPr>
          <w:sz w:val="28"/>
          <w:szCs w:val="28"/>
        </w:rPr>
        <w:t>3</w:t>
      </w:r>
      <w:r w:rsidR="00486C37">
        <w:rPr>
          <w:sz w:val="28"/>
          <w:szCs w:val="28"/>
        </w:rPr>
        <w:t xml:space="preserve"> учащий</w:t>
      </w:r>
      <w:r w:rsidR="00073760" w:rsidRPr="001E1E20">
        <w:rPr>
          <w:sz w:val="28"/>
          <w:szCs w:val="28"/>
        </w:rPr>
        <w:t>ся</w:t>
      </w:r>
      <w:proofErr w:type="gramStart"/>
      <w:r w:rsidR="00073760" w:rsidRPr="001E1E20">
        <w:rPr>
          <w:sz w:val="28"/>
          <w:szCs w:val="28"/>
        </w:rPr>
        <w:t xml:space="preserve"> </w:t>
      </w:r>
      <w:r w:rsidR="003B56D9" w:rsidRPr="001E1E20">
        <w:rPr>
          <w:sz w:val="28"/>
          <w:szCs w:val="28"/>
        </w:rPr>
        <w:t>.</w:t>
      </w:r>
      <w:proofErr w:type="gramEnd"/>
    </w:p>
    <w:p w:rsidR="003B56D9" w:rsidRPr="001E1E20" w:rsidRDefault="003B56D9" w:rsidP="00486C3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На  </w:t>
      </w:r>
      <w:r w:rsidR="00486C37">
        <w:rPr>
          <w:rFonts w:ascii="Times New Roman" w:hAnsi="Times New Roman"/>
          <w:sz w:val="28"/>
          <w:szCs w:val="28"/>
        </w:rPr>
        <w:t xml:space="preserve">1 </w:t>
      </w:r>
      <w:r w:rsidR="00F33069">
        <w:rPr>
          <w:rFonts w:ascii="Times New Roman" w:hAnsi="Times New Roman"/>
          <w:sz w:val="28"/>
          <w:szCs w:val="28"/>
        </w:rPr>
        <w:t>марта</w:t>
      </w:r>
      <w:r w:rsidR="00486C37">
        <w:rPr>
          <w:rFonts w:ascii="Times New Roman" w:hAnsi="Times New Roman"/>
          <w:sz w:val="28"/>
          <w:szCs w:val="28"/>
        </w:rPr>
        <w:t xml:space="preserve">  школе обучается   3</w:t>
      </w:r>
      <w:r w:rsidR="00F33069">
        <w:rPr>
          <w:rFonts w:ascii="Times New Roman" w:hAnsi="Times New Roman"/>
          <w:sz w:val="28"/>
          <w:szCs w:val="28"/>
        </w:rPr>
        <w:t>2</w:t>
      </w:r>
      <w:r w:rsidR="00486C37">
        <w:rPr>
          <w:rFonts w:ascii="Times New Roman" w:hAnsi="Times New Roman"/>
          <w:sz w:val="28"/>
          <w:szCs w:val="28"/>
        </w:rPr>
        <w:t xml:space="preserve">  учащи</w:t>
      </w:r>
      <w:r w:rsidR="00F33069">
        <w:rPr>
          <w:rFonts w:ascii="Times New Roman" w:hAnsi="Times New Roman"/>
          <w:sz w:val="28"/>
          <w:szCs w:val="28"/>
        </w:rPr>
        <w:t>х</w:t>
      </w:r>
      <w:r w:rsidRPr="001E1E20">
        <w:rPr>
          <w:rFonts w:ascii="Times New Roman" w:hAnsi="Times New Roman"/>
          <w:sz w:val="28"/>
          <w:szCs w:val="28"/>
        </w:rPr>
        <w:t>ся в 7 классах-комплектах:</w:t>
      </w:r>
      <w:r w:rsidRPr="001E1E2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486C37">
        <w:rPr>
          <w:rFonts w:ascii="Times New Roman" w:hAnsi="Times New Roman"/>
          <w:sz w:val="28"/>
          <w:szCs w:val="28"/>
        </w:rPr>
        <w:t>в начальных классах – 1</w:t>
      </w:r>
      <w:r w:rsidR="00F33069">
        <w:rPr>
          <w:rFonts w:ascii="Times New Roman" w:hAnsi="Times New Roman"/>
          <w:sz w:val="28"/>
          <w:szCs w:val="28"/>
        </w:rPr>
        <w:t>5</w:t>
      </w:r>
      <w:r w:rsidR="00486C37">
        <w:rPr>
          <w:rFonts w:ascii="Times New Roman" w:hAnsi="Times New Roman"/>
          <w:sz w:val="28"/>
          <w:szCs w:val="28"/>
        </w:rPr>
        <w:t xml:space="preserve">  учащихся, в 5</w:t>
      </w:r>
      <w:r w:rsidRPr="001E1E20">
        <w:rPr>
          <w:rFonts w:ascii="Times New Roman" w:hAnsi="Times New Roman"/>
          <w:sz w:val="28"/>
          <w:szCs w:val="28"/>
        </w:rPr>
        <w:t>-9 -х к</w:t>
      </w:r>
      <w:r w:rsidR="00486C37">
        <w:rPr>
          <w:rFonts w:ascii="Times New Roman" w:hAnsi="Times New Roman"/>
          <w:sz w:val="28"/>
          <w:szCs w:val="28"/>
        </w:rPr>
        <w:t>лассах–1</w:t>
      </w:r>
      <w:r w:rsidR="00F33069">
        <w:rPr>
          <w:rFonts w:ascii="Times New Roman" w:hAnsi="Times New Roman"/>
          <w:sz w:val="28"/>
          <w:szCs w:val="28"/>
        </w:rPr>
        <w:t>7</w:t>
      </w:r>
      <w:r w:rsidRPr="001E1E20">
        <w:rPr>
          <w:rFonts w:ascii="Times New Roman" w:hAnsi="Times New Roman"/>
          <w:sz w:val="28"/>
          <w:szCs w:val="28"/>
        </w:rPr>
        <w:t xml:space="preserve">  учащихся.</w:t>
      </w:r>
    </w:p>
    <w:p w:rsidR="00826E1A" w:rsidRPr="001E1E20" w:rsidRDefault="00826E1A" w:rsidP="00486C37">
      <w:pPr>
        <w:pStyle w:val="a8"/>
        <w:rPr>
          <w:sz w:val="28"/>
          <w:szCs w:val="28"/>
        </w:rPr>
      </w:pPr>
      <w:r w:rsidRPr="001E1E20">
        <w:rPr>
          <w:b/>
          <w:sz w:val="28"/>
          <w:szCs w:val="28"/>
        </w:rPr>
        <w:t xml:space="preserve"> </w:t>
      </w:r>
      <w:r w:rsidR="00A56E32">
        <w:rPr>
          <w:b/>
          <w:sz w:val="28"/>
          <w:szCs w:val="28"/>
        </w:rPr>
        <w:t>Всего семей – 26</w:t>
      </w:r>
      <w:r w:rsidR="003B56D9" w:rsidRPr="001E1E20">
        <w:rPr>
          <w:b/>
          <w:sz w:val="28"/>
          <w:szCs w:val="28"/>
        </w:rPr>
        <w:t xml:space="preserve">, </w:t>
      </w:r>
      <w:r w:rsidRPr="001E1E20">
        <w:rPr>
          <w:b/>
          <w:sz w:val="28"/>
          <w:szCs w:val="28"/>
        </w:rPr>
        <w:t>из них:</w:t>
      </w:r>
    </w:p>
    <w:p w:rsidR="00826E1A" w:rsidRPr="001E1E20" w:rsidRDefault="00826E1A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Многодетных – </w:t>
      </w:r>
      <w:r w:rsidR="00E430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826E1A" w:rsidRPr="001E1E20" w:rsidRDefault="00826E1A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</w:t>
      </w:r>
      <w:r w:rsidR="00E4309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324A9E" w:rsidRPr="001E1E20" w:rsidRDefault="00826E1A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Малоимущих -</w:t>
      </w:r>
      <w:r w:rsidR="00A56E32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7B1832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4A9E" w:rsidRPr="001E1E20" w:rsidRDefault="00E43094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5EC6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учащихся</w:t>
      </w:r>
      <w:r w:rsidR="007C3E58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стоящих на </w:t>
      </w:r>
      <w:proofErr w:type="spellStart"/>
      <w:r w:rsidR="007C3E58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7C3E58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</w:t>
      </w:r>
      <w:r w:rsidR="007B1832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 сентября 201</w:t>
      </w:r>
      <w:r w:rsidR="00A56E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B1832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 </w:t>
      </w:r>
      <w:r w:rsidR="00B555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4A9E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  <w:r w:rsidR="00A56E3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B1832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4A9E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C3E58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в КДН -  </w:t>
      </w:r>
      <w:r w:rsidR="00324A9E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нет</w:t>
      </w:r>
      <w:r w:rsidR="00302C0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5EC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562CB" w:rsidRDefault="00302C00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62CB" w:rsidRPr="00E562CB" w:rsidRDefault="00E562CB" w:rsidP="00E562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2CB">
        <w:rPr>
          <w:rFonts w:ascii="Times New Roman" w:eastAsia="Times New Roman" w:hAnsi="Times New Roman"/>
          <w:b/>
          <w:sz w:val="28"/>
          <w:szCs w:val="28"/>
          <w:lang w:eastAsia="ru-RU"/>
        </w:rPr>
        <w:t>2.Особенности образовательного процесса</w:t>
      </w:r>
    </w:p>
    <w:p w:rsidR="00E562CB" w:rsidRDefault="00E562CB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1E1E20" w:rsidRDefault="00302C00" w:rsidP="00486C37">
      <w:pPr>
        <w:tabs>
          <w:tab w:val="right" w:leader="underscore" w:pos="64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1E1E20" w:rsidRDefault="006E369D" w:rsidP="00486C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Обучение ведется по  общеобразовательным программам:</w:t>
      </w:r>
    </w:p>
    <w:p w:rsidR="006E369D" w:rsidRPr="001E1E20" w:rsidRDefault="006E369D" w:rsidP="00486C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1E1E20" w:rsidRDefault="006E369D" w:rsidP="00486C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1E1E20" w:rsidRDefault="0032284A" w:rsidP="00486C3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В 2014 - 2015 </w:t>
      </w:r>
      <w:r w:rsidR="00A56E32">
        <w:rPr>
          <w:rFonts w:ascii="Times New Roman" w:hAnsi="Times New Roman"/>
          <w:sz w:val="28"/>
          <w:szCs w:val="28"/>
        </w:rPr>
        <w:t xml:space="preserve">и 2015-2016 </w:t>
      </w:r>
      <w:r w:rsidRPr="001E1E20">
        <w:rPr>
          <w:rFonts w:ascii="Times New Roman" w:hAnsi="Times New Roman"/>
          <w:sz w:val="28"/>
          <w:szCs w:val="28"/>
        </w:rPr>
        <w:t xml:space="preserve">учебном году начальная школа МБОУ </w:t>
      </w:r>
      <w:proofErr w:type="spellStart"/>
      <w:r w:rsidR="00E43094">
        <w:rPr>
          <w:rFonts w:ascii="Times New Roman" w:hAnsi="Times New Roman"/>
          <w:sz w:val="28"/>
          <w:szCs w:val="28"/>
        </w:rPr>
        <w:t>Верхнекольцовская</w:t>
      </w:r>
      <w:proofErr w:type="spellEnd"/>
      <w:r w:rsidR="00E43094">
        <w:rPr>
          <w:rFonts w:ascii="Times New Roman" w:hAnsi="Times New Roman"/>
          <w:sz w:val="28"/>
          <w:szCs w:val="28"/>
        </w:rPr>
        <w:t xml:space="preserve"> </w:t>
      </w:r>
      <w:r w:rsidR="007B1832" w:rsidRPr="001E1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32" w:rsidRPr="001E1E20">
        <w:rPr>
          <w:rFonts w:ascii="Times New Roman" w:hAnsi="Times New Roman"/>
          <w:sz w:val="28"/>
          <w:szCs w:val="28"/>
        </w:rPr>
        <w:t>оош</w:t>
      </w:r>
      <w:proofErr w:type="spellEnd"/>
      <w:r w:rsidRPr="001E1E20">
        <w:rPr>
          <w:rFonts w:ascii="Times New Roman" w:hAnsi="Times New Roman"/>
          <w:sz w:val="28"/>
          <w:szCs w:val="28"/>
        </w:rPr>
        <w:t xml:space="preserve"> продолжила работу по Федеральным государственным стандартам</w:t>
      </w:r>
      <w:r w:rsidR="007B1832" w:rsidRPr="001E1E20">
        <w:rPr>
          <w:rFonts w:ascii="Times New Roman" w:hAnsi="Times New Roman"/>
          <w:sz w:val="28"/>
          <w:szCs w:val="28"/>
        </w:rPr>
        <w:t>.</w:t>
      </w:r>
      <w:r w:rsidRPr="001E1E20">
        <w:rPr>
          <w:rFonts w:ascii="Times New Roman" w:hAnsi="Times New Roman"/>
          <w:sz w:val="28"/>
          <w:szCs w:val="28"/>
        </w:rPr>
        <w:t xml:space="preserve"> </w:t>
      </w:r>
      <w:r w:rsidR="007B1832" w:rsidRPr="001E1E20">
        <w:rPr>
          <w:rFonts w:ascii="Times New Roman" w:hAnsi="Times New Roman"/>
          <w:sz w:val="28"/>
          <w:szCs w:val="28"/>
        </w:rPr>
        <w:t>О</w:t>
      </w:r>
      <w:r w:rsidR="00B014A2" w:rsidRPr="001E1E20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1E1E20" w:rsidRDefault="00A01B9A" w:rsidP="00486C3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32284A" w:rsidRPr="000615CB" w:rsidRDefault="00302C00" w:rsidP="00486C37">
      <w:pPr>
        <w:widowControl w:val="0"/>
        <w:spacing w:line="120" w:lineRule="atLeast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начальных 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классов, во второй половине дня спланиров</w:t>
      </w:r>
      <w:r w:rsidR="00EC0A3F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ана  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0615C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5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неделю, по пяти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направления</w:t>
      </w:r>
      <w:r w:rsidR="007B1832" w:rsidRPr="000615C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4621"/>
      </w:tblGrid>
      <w:tr w:rsidR="00F66587" w:rsidRPr="00F66587" w:rsidTr="00F66587">
        <w:trPr>
          <w:trHeight w:val="95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sz w:val="28"/>
                <w:szCs w:val="28"/>
              </w:rPr>
              <w:t>Наименование кружков</w:t>
            </w:r>
          </w:p>
        </w:tc>
      </w:tr>
      <w:tr w:rsidR="00F66587" w:rsidRPr="00F66587" w:rsidTr="00F66587">
        <w:trPr>
          <w:trHeight w:val="388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b/>
                <w:sz w:val="28"/>
                <w:szCs w:val="28"/>
              </w:rPr>
              <w:t>спортивно-оздоров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ительное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sz w:val="28"/>
                <w:szCs w:val="28"/>
              </w:rPr>
              <w:t xml:space="preserve">«В здоровом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587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Pr="00F66587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587">
              <w:rPr>
                <w:rFonts w:ascii="Times New Roman" w:hAnsi="Times New Roman"/>
                <w:sz w:val="28"/>
                <w:szCs w:val="28"/>
              </w:rPr>
              <w:t xml:space="preserve">здоровый  дух» </w:t>
            </w:r>
          </w:p>
        </w:tc>
      </w:tr>
      <w:tr w:rsidR="00F66587" w:rsidRPr="00F66587" w:rsidTr="001F648B">
        <w:trPr>
          <w:trHeight w:val="450"/>
        </w:trPr>
        <w:tc>
          <w:tcPr>
            <w:tcW w:w="489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</w:t>
            </w:r>
            <w:r w:rsidRPr="00F66587">
              <w:rPr>
                <w:rFonts w:ascii="Times New Roman" w:hAnsi="Times New Roman"/>
                <w:sz w:val="28"/>
                <w:szCs w:val="28"/>
              </w:rPr>
              <w:t>ахматы»</w:t>
            </w:r>
          </w:p>
        </w:tc>
      </w:tr>
      <w:tr w:rsidR="00F66587" w:rsidRPr="00F66587" w:rsidTr="00F66587">
        <w:trPr>
          <w:trHeight w:val="330"/>
        </w:trPr>
        <w:tc>
          <w:tcPr>
            <w:tcW w:w="4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«Прыг-скок – урок»</w:t>
            </w:r>
          </w:p>
        </w:tc>
      </w:tr>
      <w:tr w:rsidR="00F66587" w:rsidRPr="00F66587" w:rsidTr="00F66587">
        <w:trPr>
          <w:trHeight w:val="44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587" w:rsidRP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кисточка»</w:t>
            </w:r>
          </w:p>
        </w:tc>
      </w:tr>
      <w:tr w:rsidR="00F66587" w:rsidRPr="00F66587" w:rsidTr="00CF2752">
        <w:trPr>
          <w:trHeight w:val="410"/>
        </w:trPr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b/>
                <w:sz w:val="28"/>
                <w:szCs w:val="28"/>
              </w:rPr>
              <w:t>научно-познавательн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66587">
              <w:rPr>
                <w:rFonts w:ascii="Times New Roman" w:hAnsi="Times New Roman"/>
                <w:sz w:val="28"/>
                <w:szCs w:val="28"/>
              </w:rPr>
              <w:t xml:space="preserve"> «Веселый английский»</w:t>
            </w:r>
          </w:p>
        </w:tc>
      </w:tr>
      <w:tr w:rsidR="00F66587" w:rsidRPr="00F66587" w:rsidTr="00E351B0">
        <w:trPr>
          <w:trHeight w:val="375"/>
        </w:trPr>
        <w:tc>
          <w:tcPr>
            <w:tcW w:w="4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Default="00F66587" w:rsidP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sz w:val="28"/>
                <w:szCs w:val="28"/>
              </w:rPr>
              <w:t xml:space="preserve"> «Хочу все  знать»</w:t>
            </w:r>
          </w:p>
        </w:tc>
      </w:tr>
      <w:tr w:rsidR="00F66587" w:rsidRPr="00F66587" w:rsidTr="00F66587">
        <w:trPr>
          <w:trHeight w:val="46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патриотическое</w:t>
            </w:r>
            <w:r w:rsidRPr="00F665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6587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F665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6587" w:rsidRPr="00F66587" w:rsidTr="00E351B0">
        <w:trPr>
          <w:trHeight w:val="44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b/>
                <w:sz w:val="28"/>
                <w:szCs w:val="28"/>
              </w:rPr>
              <w:t>общественно-полезн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587" w:rsidRPr="00F66587" w:rsidRDefault="00F66587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«Весёлый лоскуток»</w:t>
            </w:r>
          </w:p>
        </w:tc>
      </w:tr>
    </w:tbl>
    <w:p w:rsidR="00AE6A06" w:rsidRPr="001E1E20" w:rsidRDefault="00AE6A06" w:rsidP="00E35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C3C" w:rsidRPr="001E1E20" w:rsidRDefault="00A56E32" w:rsidP="00486C37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2015-2016 учебном году 5 класс начал обучение по ФГОС второго поколения. </w:t>
      </w:r>
      <w:r w:rsidR="00AE6A06" w:rsidRPr="001E1E20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881A56" w:rsidRPr="001E1E20" w:rsidRDefault="00881A56" w:rsidP="00486C37">
      <w:pPr>
        <w:pStyle w:val="western"/>
        <w:rPr>
          <w:sz w:val="28"/>
          <w:szCs w:val="28"/>
        </w:rPr>
      </w:pPr>
      <w:r w:rsidRPr="001E1E20">
        <w:rPr>
          <w:sz w:val="28"/>
          <w:szCs w:val="28"/>
        </w:rPr>
        <w:t xml:space="preserve">     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Показателем эффективности системы внеклассной и внеурочной деят</w:t>
      </w:r>
      <w:r w:rsidR="00AE6A06" w:rsidRPr="001E1E20">
        <w:rPr>
          <w:sz w:val="28"/>
          <w:szCs w:val="28"/>
        </w:rPr>
        <w:t xml:space="preserve">ельности является то, что  </w:t>
      </w:r>
      <w:r w:rsidR="00E809B5" w:rsidRPr="001E1E20">
        <w:rPr>
          <w:sz w:val="28"/>
          <w:szCs w:val="28"/>
        </w:rPr>
        <w:t>98</w:t>
      </w:r>
      <w:r w:rsidRPr="001E1E20">
        <w:rPr>
          <w:sz w:val="28"/>
          <w:szCs w:val="28"/>
        </w:rPr>
        <w:t xml:space="preserve">% </w:t>
      </w:r>
      <w:proofErr w:type="gramStart"/>
      <w:r w:rsidRPr="001E1E20">
        <w:rPr>
          <w:sz w:val="28"/>
          <w:szCs w:val="28"/>
        </w:rPr>
        <w:t>обучающихся</w:t>
      </w:r>
      <w:proofErr w:type="gramEnd"/>
      <w:r w:rsidRPr="001E1E20">
        <w:rPr>
          <w:sz w:val="28"/>
          <w:szCs w:val="28"/>
        </w:rPr>
        <w:t xml:space="preserve"> посещают кружки</w:t>
      </w:r>
      <w:r w:rsidR="00AE6A06" w:rsidRPr="001E1E20">
        <w:rPr>
          <w:sz w:val="28"/>
          <w:szCs w:val="28"/>
        </w:rPr>
        <w:t xml:space="preserve"> и спортивные секции </w:t>
      </w:r>
      <w:r w:rsidRPr="001E1E20">
        <w:rPr>
          <w:sz w:val="28"/>
          <w:szCs w:val="28"/>
        </w:rPr>
        <w:t xml:space="preserve"> школы. </w:t>
      </w:r>
    </w:p>
    <w:p w:rsidR="00881A56" w:rsidRPr="001E1E20" w:rsidRDefault="00881A56" w:rsidP="00486C37">
      <w:pPr>
        <w:pStyle w:val="western"/>
        <w:rPr>
          <w:sz w:val="28"/>
          <w:szCs w:val="28"/>
        </w:rPr>
      </w:pPr>
      <w:r w:rsidRPr="001E1E20">
        <w:rPr>
          <w:sz w:val="28"/>
          <w:szCs w:val="28"/>
        </w:rPr>
        <w:lastRenderedPageBreak/>
        <w:t xml:space="preserve">В школе функционируют </w:t>
      </w:r>
      <w:r w:rsidR="00281ED8">
        <w:rPr>
          <w:sz w:val="28"/>
          <w:szCs w:val="28"/>
        </w:rPr>
        <w:t xml:space="preserve"> </w:t>
      </w:r>
      <w:r w:rsidRPr="001E1E20">
        <w:rPr>
          <w:sz w:val="28"/>
          <w:szCs w:val="28"/>
        </w:rPr>
        <w:t xml:space="preserve">  кружки:</w:t>
      </w:r>
    </w:p>
    <w:p w:rsidR="00A14C3C" w:rsidRPr="001E1E20" w:rsidRDefault="00E351B0" w:rsidP="00486C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«ЮИД» - Киселёва Л.М.</w:t>
      </w:r>
    </w:p>
    <w:p w:rsidR="00A14C3C" w:rsidRPr="001E1E20" w:rsidRDefault="00E351B0" w:rsidP="00486C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«Спортивный» - </w:t>
      </w:r>
      <w:proofErr w:type="spellStart"/>
      <w:r w:rsidR="00572BDA">
        <w:rPr>
          <w:rFonts w:ascii="Times New Roman" w:hAnsi="Times New Roman"/>
          <w:sz w:val="28"/>
          <w:szCs w:val="28"/>
        </w:rPr>
        <w:t>Зимовейский</w:t>
      </w:r>
      <w:proofErr w:type="spellEnd"/>
      <w:r w:rsidR="00572BDA">
        <w:rPr>
          <w:rFonts w:ascii="Times New Roman" w:hAnsi="Times New Roman"/>
          <w:sz w:val="28"/>
          <w:szCs w:val="28"/>
        </w:rPr>
        <w:t xml:space="preserve"> А.И.</w:t>
      </w:r>
    </w:p>
    <w:p w:rsidR="00A14C3C" w:rsidRPr="001E1E20" w:rsidRDefault="00E351B0" w:rsidP="00486C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ОГ</w:t>
      </w:r>
      <w:proofErr w:type="gramStart"/>
      <w:r>
        <w:rPr>
          <w:rFonts w:ascii="Times New Roman" w:hAnsi="Times New Roman"/>
          <w:sz w:val="28"/>
          <w:szCs w:val="28"/>
        </w:rPr>
        <w:t>Э-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русский язык» - Исаева Л.Н.</w:t>
      </w:r>
    </w:p>
    <w:p w:rsidR="000615CB" w:rsidRDefault="00572BDA" w:rsidP="00486C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ОГ</w:t>
      </w:r>
      <w:proofErr w:type="gramStart"/>
      <w:r>
        <w:rPr>
          <w:rFonts w:ascii="Times New Roman" w:hAnsi="Times New Roman"/>
          <w:sz w:val="28"/>
          <w:szCs w:val="28"/>
        </w:rPr>
        <w:t>Э-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история</w:t>
      </w:r>
      <w:r w:rsidR="00E351B0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Дунаева С.М.</w:t>
      </w:r>
    </w:p>
    <w:p w:rsidR="00FB1A99" w:rsidRPr="001E1E20" w:rsidRDefault="00302C00" w:rsidP="00486C3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</w:t>
      </w:r>
      <w:r w:rsidR="00FB1A99" w:rsidRPr="001E1E20">
        <w:rPr>
          <w:rFonts w:ascii="Times New Roman" w:hAnsi="Times New Roman"/>
          <w:b/>
          <w:color w:val="FF0000"/>
          <w:sz w:val="28"/>
          <w:szCs w:val="28"/>
        </w:rPr>
        <w:t>Воспитательная работа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1E1E2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1E1E20" w:rsidRDefault="00593194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>
        <w:rPr>
          <w:rFonts w:ascii="Times New Roman" w:hAnsi="Times New Roman"/>
          <w:sz w:val="28"/>
          <w:szCs w:val="28"/>
        </w:rPr>
        <w:t>З</w:t>
      </w:r>
      <w:r w:rsidR="00A629D5">
        <w:rPr>
          <w:rFonts w:ascii="Times New Roman" w:hAnsi="Times New Roman"/>
          <w:sz w:val="28"/>
          <w:szCs w:val="28"/>
        </w:rPr>
        <w:t>а 201</w:t>
      </w:r>
      <w:r w:rsidR="00864EEC">
        <w:rPr>
          <w:rFonts w:ascii="Times New Roman" w:hAnsi="Times New Roman"/>
          <w:sz w:val="28"/>
          <w:szCs w:val="28"/>
        </w:rPr>
        <w:t>5</w:t>
      </w:r>
      <w:r w:rsidR="00A629D5">
        <w:rPr>
          <w:rFonts w:ascii="Times New Roman" w:hAnsi="Times New Roman"/>
          <w:sz w:val="28"/>
          <w:szCs w:val="28"/>
        </w:rPr>
        <w:t xml:space="preserve"> год школьники получили 53</w:t>
      </w:r>
      <w:r w:rsidR="007C09CF">
        <w:rPr>
          <w:rFonts w:ascii="Times New Roman" w:hAnsi="Times New Roman"/>
          <w:sz w:val="28"/>
          <w:szCs w:val="28"/>
        </w:rPr>
        <w:t xml:space="preserve">  грамот</w:t>
      </w:r>
      <w:r w:rsidR="00A629D5">
        <w:rPr>
          <w:rFonts w:ascii="Times New Roman" w:hAnsi="Times New Roman"/>
          <w:sz w:val="28"/>
          <w:szCs w:val="28"/>
        </w:rPr>
        <w:t>ы</w:t>
      </w:r>
      <w:r w:rsidR="007C09CF">
        <w:rPr>
          <w:rFonts w:ascii="Times New Roman" w:hAnsi="Times New Roman"/>
          <w:sz w:val="28"/>
          <w:szCs w:val="28"/>
        </w:rPr>
        <w:t xml:space="preserve">, дипломов, сертификатов участников. </w:t>
      </w:r>
    </w:p>
    <w:p w:rsidR="00593194" w:rsidRPr="001E1E20" w:rsidRDefault="00593194" w:rsidP="00486C37">
      <w:pPr>
        <w:spacing w:after="0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Наибольшее количество</w:t>
      </w:r>
      <w:r w:rsidR="007C09CF">
        <w:rPr>
          <w:rFonts w:ascii="Times New Roman" w:hAnsi="Times New Roman"/>
          <w:sz w:val="28"/>
          <w:szCs w:val="28"/>
        </w:rPr>
        <w:t xml:space="preserve"> победителей и </w:t>
      </w:r>
      <w:r w:rsidRPr="001E1E20">
        <w:rPr>
          <w:rFonts w:ascii="Times New Roman" w:hAnsi="Times New Roman"/>
          <w:sz w:val="28"/>
          <w:szCs w:val="28"/>
        </w:rPr>
        <w:t xml:space="preserve"> призеров  за  201</w:t>
      </w:r>
      <w:r w:rsidR="00572BDA">
        <w:rPr>
          <w:rFonts w:ascii="Times New Roman" w:hAnsi="Times New Roman"/>
          <w:sz w:val="28"/>
          <w:szCs w:val="28"/>
        </w:rPr>
        <w:t>4</w:t>
      </w:r>
      <w:r w:rsidRPr="001E1E20">
        <w:rPr>
          <w:rFonts w:ascii="Times New Roman" w:hAnsi="Times New Roman"/>
          <w:sz w:val="28"/>
          <w:szCs w:val="28"/>
        </w:rPr>
        <w:t>-201</w:t>
      </w:r>
      <w:r w:rsidR="00572BDA">
        <w:rPr>
          <w:rFonts w:ascii="Times New Roman" w:hAnsi="Times New Roman"/>
          <w:sz w:val="28"/>
          <w:szCs w:val="28"/>
        </w:rPr>
        <w:t>5</w:t>
      </w:r>
      <w:r w:rsidRPr="001E1E20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r w:rsidR="007C09CF">
        <w:rPr>
          <w:rFonts w:ascii="Times New Roman" w:hAnsi="Times New Roman"/>
          <w:sz w:val="28"/>
          <w:szCs w:val="28"/>
        </w:rPr>
        <w:t xml:space="preserve"> </w:t>
      </w:r>
      <w:r w:rsidR="001966D4">
        <w:rPr>
          <w:rFonts w:ascii="Times New Roman" w:hAnsi="Times New Roman"/>
          <w:sz w:val="28"/>
          <w:szCs w:val="28"/>
        </w:rPr>
        <w:t xml:space="preserve">Исаева Л.Н., </w:t>
      </w:r>
      <w:proofErr w:type="spellStart"/>
      <w:r w:rsidR="001966D4">
        <w:rPr>
          <w:rFonts w:ascii="Times New Roman" w:hAnsi="Times New Roman"/>
          <w:sz w:val="28"/>
          <w:szCs w:val="28"/>
        </w:rPr>
        <w:t>Зимовейская</w:t>
      </w:r>
      <w:proofErr w:type="spellEnd"/>
      <w:r w:rsidR="001966D4">
        <w:rPr>
          <w:rFonts w:ascii="Times New Roman" w:hAnsi="Times New Roman"/>
          <w:sz w:val="28"/>
          <w:szCs w:val="28"/>
        </w:rPr>
        <w:t xml:space="preserve"> Н.А., Киселёва Л.М., Дунаева С.М.</w:t>
      </w:r>
    </w:p>
    <w:p w:rsidR="00826E1A" w:rsidRPr="001E1E20" w:rsidRDefault="00572BDA" w:rsidP="00572B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646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81E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E1F" w:rsidRPr="001E1E20">
        <w:rPr>
          <w:rFonts w:ascii="Times New Roman" w:hAnsi="Times New Roman"/>
          <w:sz w:val="28"/>
          <w:szCs w:val="28"/>
        </w:rPr>
        <w:t xml:space="preserve">   </w:t>
      </w:r>
      <w:r w:rsidR="00B555FF">
        <w:rPr>
          <w:rFonts w:ascii="Times New Roman" w:hAnsi="Times New Roman"/>
          <w:sz w:val="28"/>
          <w:szCs w:val="28"/>
        </w:rPr>
        <w:t>В летний период 18</w:t>
      </w:r>
      <w:r w:rsidR="008861EF" w:rsidRPr="001E1E20">
        <w:rPr>
          <w:rFonts w:ascii="Times New Roman" w:hAnsi="Times New Roman"/>
          <w:sz w:val="28"/>
          <w:szCs w:val="28"/>
        </w:rPr>
        <w:t xml:space="preserve">  обучающихся 1-</w:t>
      </w:r>
      <w:r w:rsidR="00E809B5" w:rsidRPr="001E1E20">
        <w:rPr>
          <w:rFonts w:ascii="Times New Roman" w:hAnsi="Times New Roman"/>
          <w:sz w:val="28"/>
          <w:szCs w:val="28"/>
        </w:rPr>
        <w:t>7</w:t>
      </w:r>
      <w:r w:rsidR="00012E1F" w:rsidRPr="001E1E20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E1E20">
        <w:rPr>
          <w:rFonts w:ascii="Times New Roman" w:hAnsi="Times New Roman"/>
          <w:sz w:val="28"/>
          <w:szCs w:val="28"/>
        </w:rPr>
        <w:t>тдохнули</w:t>
      </w:r>
      <w:r w:rsidR="00012E1F" w:rsidRPr="001E1E20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F6465D">
        <w:rPr>
          <w:rFonts w:ascii="Times New Roman" w:hAnsi="Times New Roman"/>
          <w:sz w:val="28"/>
          <w:szCs w:val="28"/>
        </w:rPr>
        <w:t>Колосок</w:t>
      </w:r>
      <w:r w:rsidR="00012E1F" w:rsidRPr="001E1E20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E1E20">
        <w:rPr>
          <w:rFonts w:ascii="Times New Roman" w:hAnsi="Times New Roman"/>
          <w:sz w:val="28"/>
          <w:szCs w:val="28"/>
        </w:rPr>
        <w:t>чали двухразовое питание на 126</w:t>
      </w:r>
      <w:r w:rsidR="00012E1F" w:rsidRPr="001E1E20">
        <w:rPr>
          <w:rFonts w:ascii="Times New Roman" w:hAnsi="Times New Roman"/>
          <w:sz w:val="28"/>
          <w:szCs w:val="28"/>
        </w:rPr>
        <w:t xml:space="preserve"> руб.</w:t>
      </w:r>
      <w:r w:rsidR="008861EF" w:rsidRPr="001E1E20">
        <w:rPr>
          <w:rFonts w:ascii="Times New Roman" w:hAnsi="Times New Roman"/>
          <w:sz w:val="28"/>
          <w:szCs w:val="28"/>
        </w:rPr>
        <w:t xml:space="preserve"> 51</w:t>
      </w:r>
      <w:r w:rsidR="004171F6" w:rsidRPr="001E1E20">
        <w:rPr>
          <w:rFonts w:ascii="Times New Roman" w:hAnsi="Times New Roman"/>
          <w:sz w:val="28"/>
          <w:szCs w:val="28"/>
        </w:rPr>
        <w:t xml:space="preserve"> </w:t>
      </w:r>
      <w:r w:rsidR="008861EF" w:rsidRPr="001E1E20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8861EF" w:rsidRPr="001E1E20">
        <w:rPr>
          <w:rFonts w:ascii="Times New Roman" w:hAnsi="Times New Roman"/>
          <w:sz w:val="28"/>
          <w:szCs w:val="28"/>
        </w:rPr>
        <w:t>.</w:t>
      </w:r>
      <w:proofErr w:type="gramEnd"/>
      <w:r w:rsidR="008861EF" w:rsidRPr="001E1E20">
        <w:rPr>
          <w:rFonts w:ascii="Times New Roman" w:hAnsi="Times New Roman"/>
          <w:sz w:val="28"/>
          <w:szCs w:val="28"/>
        </w:rPr>
        <w:t xml:space="preserve"> </w:t>
      </w:r>
      <w:r w:rsidR="00012E1F" w:rsidRPr="001E1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E1F" w:rsidRPr="001E1E20">
        <w:rPr>
          <w:rFonts w:ascii="Times New Roman" w:hAnsi="Times New Roman"/>
          <w:sz w:val="28"/>
          <w:szCs w:val="28"/>
        </w:rPr>
        <w:t>в</w:t>
      </w:r>
      <w:proofErr w:type="gramEnd"/>
      <w:r w:rsidR="00012E1F" w:rsidRPr="001E1E20">
        <w:rPr>
          <w:rFonts w:ascii="Times New Roman" w:hAnsi="Times New Roman"/>
          <w:sz w:val="28"/>
          <w:szCs w:val="28"/>
        </w:rPr>
        <w:t xml:space="preserve"> день, занимались спортом, участвовали  в конкурсах, концертах, экологических акциях.</w:t>
      </w:r>
    </w:p>
    <w:p w:rsidR="00593194" w:rsidRPr="001E1E20" w:rsidRDefault="00B555FF" w:rsidP="00486C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826E1A" w:rsidRPr="001E1E20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1E1E2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1E1E2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лагерях.</w:t>
      </w:r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E369D" w:rsidRPr="001E1E20" w:rsidRDefault="006E369D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201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593194" w:rsidRPr="001E1E20">
        <w:rPr>
          <w:rFonts w:ascii="Times New Roman" w:eastAsia="Times New Roman" w:hAnsi="Times New Roman"/>
          <w:sz w:val="28"/>
          <w:szCs w:val="28"/>
          <w:lang w:eastAsia="ru-RU"/>
        </w:rPr>
        <w:t>10 педагогических работников.</w:t>
      </w:r>
    </w:p>
    <w:p w:rsidR="006E369D" w:rsidRPr="001E1E20" w:rsidRDefault="006E369D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 w:firstRow="1" w:lastRow="0" w:firstColumn="1" w:lastColumn="0" w:noHBand="0" w:noVBand="1"/>
      </w:tblPr>
      <w:tblGrid>
        <w:gridCol w:w="4820"/>
        <w:gridCol w:w="1500"/>
        <w:gridCol w:w="1879"/>
      </w:tblGrid>
      <w:tr w:rsidR="00F10B08" w:rsidRPr="001E1E20" w:rsidTr="00F10B08">
        <w:trPr>
          <w:trHeight w:val="381"/>
        </w:trPr>
        <w:tc>
          <w:tcPr>
            <w:tcW w:w="4820" w:type="dxa"/>
          </w:tcPr>
          <w:p w:rsidR="00F10B08" w:rsidRPr="001E1E20" w:rsidRDefault="00F10B08" w:rsidP="00486C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0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F10B08" w:rsidRPr="001E1E20" w:rsidRDefault="00F10B08" w:rsidP="00F10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0B08" w:rsidRPr="001E1E20" w:rsidTr="00F10B08">
        <w:trPr>
          <w:trHeight w:val="570"/>
        </w:trPr>
        <w:tc>
          <w:tcPr>
            <w:tcW w:w="4820" w:type="dxa"/>
          </w:tcPr>
          <w:p w:rsidR="00F10B08" w:rsidRDefault="00F10B08" w:rsidP="00486C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E20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  <w:p w:rsidR="00F10B08" w:rsidRDefault="00F10B08" w:rsidP="00486C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10B08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F10B08" w:rsidRDefault="00F10B08" w:rsidP="00F10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0B08" w:rsidRPr="001E1E20" w:rsidTr="00F10B08">
        <w:tc>
          <w:tcPr>
            <w:tcW w:w="4820" w:type="dxa"/>
          </w:tcPr>
          <w:p w:rsidR="00F10B08" w:rsidRPr="001E1E20" w:rsidRDefault="00F10B08" w:rsidP="00486C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E20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0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F10B08" w:rsidRPr="001E1E20" w:rsidRDefault="00F10B08" w:rsidP="00F10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0B08" w:rsidRPr="001E1E20" w:rsidTr="00F10B08">
        <w:tc>
          <w:tcPr>
            <w:tcW w:w="482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50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F10B08" w:rsidRPr="001E1E20" w:rsidRDefault="00F10B08" w:rsidP="00F10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0B08" w:rsidRPr="001E1E20" w:rsidTr="00F10B08">
        <w:tc>
          <w:tcPr>
            <w:tcW w:w="482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500" w:type="dxa"/>
          </w:tcPr>
          <w:p w:rsidR="00F10B08" w:rsidRPr="001E1E20" w:rsidRDefault="00F10B08" w:rsidP="00486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F10B08" w:rsidRPr="001E1E20" w:rsidRDefault="00F10B08" w:rsidP="00F10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0B08" w:rsidRPr="001E1E20" w:rsidTr="00F10B08">
        <w:tc>
          <w:tcPr>
            <w:tcW w:w="482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150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F10B08" w:rsidRPr="001E1E20" w:rsidRDefault="00F10B08" w:rsidP="00F10B0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0B08" w:rsidRPr="001E1E20" w:rsidTr="00F10B08">
        <w:tc>
          <w:tcPr>
            <w:tcW w:w="482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150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F10B08" w:rsidRPr="001E1E20" w:rsidRDefault="00F10B08" w:rsidP="00F10B0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0B08" w:rsidRPr="001E1E20" w:rsidTr="00F10B08">
        <w:tc>
          <w:tcPr>
            <w:tcW w:w="482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1500" w:type="dxa"/>
            <w:shd w:val="clear" w:color="auto" w:fill="FFFFFF" w:themeFill="background1"/>
          </w:tcPr>
          <w:p w:rsidR="00F10B08" w:rsidRPr="001E1E20" w:rsidRDefault="00F10B08" w:rsidP="00486C3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79" w:type="dxa"/>
            <w:shd w:val="clear" w:color="auto" w:fill="FFFFFF" w:themeFill="background1"/>
          </w:tcPr>
          <w:p w:rsidR="00F10B08" w:rsidRPr="001E1E20" w:rsidRDefault="00F10B08" w:rsidP="00F10B0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F0795" w:rsidRPr="001E1E20" w:rsidRDefault="006E369D" w:rsidP="00486C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1E1E20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>-2015</w:t>
      </w:r>
      <w:r w:rsidR="00790DA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1E1E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228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6465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62CB" w:rsidRPr="00E562CB" w:rsidRDefault="00302C00" w:rsidP="00E562CB">
      <w:pPr>
        <w:spacing w:after="0"/>
        <w:rPr>
          <w:b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</w:t>
      </w:r>
      <w:r w:rsidR="00E562CB" w:rsidRPr="00E562CB">
        <w:rPr>
          <w:b/>
          <w:sz w:val="28"/>
          <w:szCs w:val="28"/>
        </w:rPr>
        <w:t>3. Условия осуществления образовательного процесса.</w:t>
      </w:r>
    </w:p>
    <w:p w:rsidR="00E562CB" w:rsidRDefault="00E562CB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1E1E20" w:rsidRDefault="00302C00" w:rsidP="00486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Непременным условием эффективной организации образовательного процесса является его материально-техническое оснащение. </w:t>
      </w:r>
    </w:p>
    <w:p w:rsidR="00593194" w:rsidRPr="001E1E20" w:rsidRDefault="009B7691" w:rsidP="00486C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школе имеется 9</w:t>
      </w:r>
      <w:r w:rsidR="00593194" w:rsidRPr="001E1E20">
        <w:rPr>
          <w:rFonts w:ascii="Times New Roman" w:hAnsi="Times New Roman"/>
          <w:sz w:val="28"/>
          <w:szCs w:val="28"/>
        </w:rPr>
        <w:t xml:space="preserve"> предметных кабинетов (2 из которых для начальных классов),  спортзал</w:t>
      </w:r>
      <w:r w:rsidR="00F10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5кабинетов</w:t>
      </w:r>
      <w:r w:rsidR="00593194" w:rsidRPr="001E1E20">
        <w:rPr>
          <w:rFonts w:ascii="Times New Roman" w:hAnsi="Times New Roman"/>
          <w:sz w:val="28"/>
          <w:szCs w:val="28"/>
        </w:rPr>
        <w:t xml:space="preserve">   оборудованы  комплектами мультимедийного обо</w:t>
      </w:r>
      <w:r>
        <w:rPr>
          <w:rFonts w:ascii="Times New Roman" w:hAnsi="Times New Roman"/>
          <w:sz w:val="28"/>
          <w:szCs w:val="28"/>
        </w:rPr>
        <w:t>рудования.  Кабинеты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93194" w:rsidRPr="001E1E20">
        <w:rPr>
          <w:rFonts w:ascii="Times New Roman" w:hAnsi="Times New Roman"/>
          <w:sz w:val="28"/>
          <w:szCs w:val="28"/>
        </w:rPr>
        <w:t xml:space="preserve"> физики, русского языка,   2 кабинета начальных классов  оснащены интерактивными д</w:t>
      </w:r>
      <w:r>
        <w:rPr>
          <w:rFonts w:ascii="Times New Roman" w:hAnsi="Times New Roman"/>
          <w:sz w:val="28"/>
          <w:szCs w:val="28"/>
        </w:rPr>
        <w:t xml:space="preserve">осками. </w:t>
      </w:r>
      <w:r w:rsidR="00593194" w:rsidRPr="001E1E20">
        <w:rPr>
          <w:rFonts w:ascii="Times New Roman" w:hAnsi="Times New Roman"/>
          <w:sz w:val="28"/>
          <w:szCs w:val="28"/>
        </w:rPr>
        <w:t xml:space="preserve"> Все кабинеты имеют </w:t>
      </w:r>
      <w:proofErr w:type="spellStart"/>
      <w:r w:rsidR="00593194" w:rsidRPr="001E1E20">
        <w:rPr>
          <w:rFonts w:ascii="Times New Roman" w:hAnsi="Times New Roman"/>
          <w:sz w:val="28"/>
          <w:szCs w:val="28"/>
        </w:rPr>
        <w:t>медиатеку</w:t>
      </w:r>
      <w:proofErr w:type="spellEnd"/>
      <w:r w:rsidR="00593194" w:rsidRPr="001E1E20">
        <w:rPr>
          <w:rFonts w:ascii="Times New Roman" w:hAnsi="Times New Roman"/>
          <w:sz w:val="28"/>
          <w:szCs w:val="28"/>
        </w:rPr>
        <w:t xml:space="preserve"> со справочно-</w:t>
      </w:r>
      <w:proofErr w:type="spellStart"/>
      <w:r w:rsidR="00593194" w:rsidRPr="001E1E20">
        <w:rPr>
          <w:rFonts w:ascii="Times New Roman" w:hAnsi="Times New Roman"/>
          <w:sz w:val="28"/>
          <w:szCs w:val="28"/>
        </w:rPr>
        <w:t>энциклопедичесими</w:t>
      </w:r>
      <w:proofErr w:type="spellEnd"/>
      <w:r w:rsidR="00593194" w:rsidRPr="001E1E20">
        <w:rPr>
          <w:rFonts w:ascii="Times New Roman" w:hAnsi="Times New Roman"/>
          <w:sz w:val="28"/>
          <w:szCs w:val="28"/>
        </w:rPr>
        <w:t xml:space="preserve"> материалами по всем предметам учебного плана,</w:t>
      </w:r>
      <w:r w:rsidR="00593194" w:rsidRPr="001E1E20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593194" w:rsidRPr="001E1E20" w:rsidRDefault="00593194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E1E20">
        <w:rPr>
          <w:rFonts w:ascii="Times New Roman" w:eastAsia="Times New Roman" w:hAnsi="Times New Roman"/>
          <w:sz w:val="28"/>
          <w:szCs w:val="28"/>
        </w:rPr>
        <w:t xml:space="preserve">  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  фонд регулярно обновляется. В  2014 году  увеличение  учебного фонда  произошло  за счет закупки  </w:t>
      </w:r>
      <w:r w:rsidR="0009155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B9A" w:rsidRPr="001E1E20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>учебников  на сумму</w:t>
      </w:r>
      <w:r w:rsidR="00A01B9A" w:rsidRPr="001E1E20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</w:t>
      </w:r>
      <w:r w:rsidR="0009155C" w:rsidRPr="00F10B08">
        <w:rPr>
          <w:rFonts w:ascii="Times New Roman" w:eastAsia="Times New Roman" w:hAnsi="Times New Roman"/>
          <w:sz w:val="28"/>
          <w:szCs w:val="28"/>
          <w:lang w:eastAsia="ru-RU"/>
        </w:rPr>
        <w:t>23502.98</w:t>
      </w:r>
      <w:r w:rsidR="00A01B9A" w:rsidRPr="001E1E20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F10B08">
        <w:rPr>
          <w:rFonts w:ascii="Times New Roman" w:eastAsia="Times New Roman" w:hAnsi="Times New Roman"/>
          <w:sz w:val="28"/>
          <w:szCs w:val="28"/>
          <w:lang w:eastAsia="ru-RU"/>
        </w:rPr>
        <w:t xml:space="preserve">, в 2015 году приобретены учебники на сумму 42862,83 рублей и рабочие тетради на сумму 6009,00 рублей. </w:t>
      </w:r>
      <w:r w:rsidR="00A01B9A" w:rsidRPr="001E1E20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</w:t>
      </w:r>
      <w:r w:rsidRPr="001E1E20">
        <w:rPr>
          <w:rFonts w:ascii="Times New Roman" w:eastAsia="Times New Roman" w:hAnsi="Times New Roman"/>
          <w:sz w:val="28"/>
          <w:szCs w:val="28"/>
        </w:rPr>
        <w:t>Ежегодно осуществляется подписка детской периодической печати.</w:t>
      </w:r>
    </w:p>
    <w:p w:rsidR="00593194" w:rsidRPr="001E1E20" w:rsidRDefault="00593194" w:rsidP="00486C37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302C00" w:rsidRPr="001E1E20" w:rsidRDefault="00302C00" w:rsidP="00486C37">
      <w:pPr>
        <w:spacing w:after="0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302C00" w:rsidRPr="001E1E20" w:rsidRDefault="00302C00" w:rsidP="00486C37">
      <w:pPr>
        <w:spacing w:after="0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С 1 сентября 2012 года в школе </w:t>
      </w:r>
      <w:r w:rsidR="00593194" w:rsidRPr="001E1E20">
        <w:rPr>
          <w:rFonts w:ascii="Times New Roman" w:hAnsi="Times New Roman"/>
          <w:sz w:val="28"/>
          <w:szCs w:val="28"/>
        </w:rPr>
        <w:t xml:space="preserve">дополнительно ведется </w:t>
      </w:r>
      <w:r w:rsidRPr="001E1E20">
        <w:rPr>
          <w:rFonts w:ascii="Times New Roman" w:hAnsi="Times New Roman"/>
          <w:sz w:val="28"/>
          <w:szCs w:val="28"/>
        </w:rPr>
        <w:t xml:space="preserve"> «Э</w:t>
      </w:r>
      <w:r w:rsidR="0084228C" w:rsidRPr="001E1E20">
        <w:rPr>
          <w:rFonts w:ascii="Times New Roman" w:hAnsi="Times New Roman"/>
          <w:sz w:val="28"/>
          <w:szCs w:val="28"/>
        </w:rPr>
        <w:t>лектронный дневник»</w:t>
      </w:r>
      <w:proofErr w:type="gramStart"/>
      <w:r w:rsidR="0084228C" w:rsidRPr="001E1E20">
        <w:rPr>
          <w:rFonts w:ascii="Times New Roman" w:hAnsi="Times New Roman"/>
          <w:sz w:val="28"/>
          <w:szCs w:val="28"/>
        </w:rPr>
        <w:t xml:space="preserve"> </w:t>
      </w:r>
      <w:r w:rsidRPr="001E1E20">
        <w:rPr>
          <w:rFonts w:ascii="Times New Roman" w:hAnsi="Times New Roman"/>
          <w:sz w:val="28"/>
          <w:szCs w:val="28"/>
        </w:rPr>
        <w:t>.</w:t>
      </w:r>
      <w:proofErr w:type="gramEnd"/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1E1E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1E1E20" w:rsidRDefault="00A01B9A" w:rsidP="00486C37">
      <w:pPr>
        <w:spacing w:after="0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1E1E20">
        <w:rPr>
          <w:rFonts w:ascii="Times New Roman" w:hAnsi="Times New Roman"/>
          <w:sz w:val="28"/>
          <w:szCs w:val="28"/>
        </w:rPr>
        <w:t xml:space="preserve"> школа </w:t>
      </w:r>
      <w:r w:rsidRPr="001E1E20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1E1E20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1E1E20">
        <w:rPr>
          <w:rFonts w:ascii="Times New Roman" w:hAnsi="Times New Roman"/>
          <w:sz w:val="28"/>
          <w:szCs w:val="28"/>
        </w:rPr>
        <w:t>спечение</w:t>
      </w:r>
      <w:r w:rsidR="00302C00" w:rsidRPr="001E1E20">
        <w:rPr>
          <w:rFonts w:ascii="Times New Roman" w:hAnsi="Times New Roman"/>
          <w:sz w:val="28"/>
          <w:szCs w:val="28"/>
        </w:rPr>
        <w:t>.</w:t>
      </w:r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Школа финансируется  из  федерального, областного и  местного бюджета. </w:t>
      </w:r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302C00" w:rsidRPr="001E1E20" w:rsidRDefault="00302C0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DD1CBF">
        <w:rPr>
          <w:rFonts w:ascii="Times New Roman" w:eastAsia="Times New Roman" w:hAnsi="Times New Roman"/>
          <w:sz w:val="28"/>
          <w:szCs w:val="28"/>
          <w:lang w:eastAsia="ru-RU"/>
        </w:rPr>
        <w:t xml:space="preserve">унальные услуги:  уголь  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 xml:space="preserve">449 180 </w:t>
      </w:r>
      <w:r w:rsidR="00DD1CBF">
        <w:rPr>
          <w:rFonts w:ascii="Times New Roman" w:eastAsia="Times New Roman" w:hAnsi="Times New Roman"/>
          <w:sz w:val="28"/>
          <w:szCs w:val="28"/>
          <w:lang w:eastAsia="ru-RU"/>
        </w:rPr>
        <w:t>руб.,   электроэнергия 1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>24 243,77</w:t>
      </w:r>
      <w:r w:rsidR="00DD1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1E1E20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</w:p>
    <w:p w:rsidR="00302C00" w:rsidRPr="001E1E20" w:rsidRDefault="006E4292" w:rsidP="00E562CB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02C00" w:rsidRPr="001E1E20">
        <w:rPr>
          <w:rFonts w:ascii="Times New Roman" w:hAnsi="Times New Roman"/>
          <w:sz w:val="28"/>
          <w:szCs w:val="28"/>
        </w:rPr>
        <w:t xml:space="preserve">  </w:t>
      </w:r>
      <w:r w:rsidR="00302C0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302C00" w:rsidRPr="001E1E2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5762BE" w:rsidRPr="001E1E20" w:rsidRDefault="00302C0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   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имеется собственная столовая  на 3</w:t>
      </w:r>
      <w:r w:rsidR="0075407C"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посадочн</w:t>
      </w:r>
      <w:r w:rsidR="0075407C"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75407C"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75407C"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A619F" w:rsidRPr="001E1E20">
        <w:rPr>
          <w:rFonts w:ascii="Times New Roman" w:eastAsia="Times New Roman" w:hAnsi="Times New Roman"/>
          <w:sz w:val="28"/>
          <w:szCs w:val="28"/>
          <w:lang w:eastAsia="ru-RU"/>
        </w:rPr>
        <w:t>ьготн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9A619F" w:rsidRPr="001E1E20">
        <w:rPr>
          <w:rFonts w:ascii="Times New Roman" w:eastAsia="Times New Roman" w:hAnsi="Times New Roman"/>
          <w:sz w:val="28"/>
          <w:szCs w:val="28"/>
          <w:lang w:eastAsia="ru-RU"/>
        </w:rPr>
        <w:t>питание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 xml:space="preserve">  с января 2015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ьзовались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1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малообеспеченных семей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284A" w:rsidRPr="001E1E20" w:rsidRDefault="005762BE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C707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Стоимость обеда 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составляет 4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, завтрака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302C00" w:rsidRPr="001E1E20" w:rsidRDefault="004528E1" w:rsidP="00486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pacing w:val="-2"/>
          <w:sz w:val="28"/>
          <w:szCs w:val="28"/>
        </w:rPr>
      </w:pPr>
      <w:r w:rsidRPr="001E1E20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DD1CBF">
        <w:rPr>
          <w:rFonts w:ascii="Times New Roman" w:hAnsi="Times New Roman"/>
          <w:b/>
          <w:spacing w:val="-2"/>
          <w:sz w:val="28"/>
          <w:szCs w:val="28"/>
        </w:rPr>
        <w:t>100</w:t>
      </w:r>
      <w:r w:rsidR="0075407C" w:rsidRPr="001E1E20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DD1CBF">
        <w:rPr>
          <w:rFonts w:ascii="Times New Roman" w:eastAsia="Times New Roman" w:hAnsi="Times New Roman"/>
          <w:sz w:val="28"/>
          <w:szCs w:val="28"/>
          <w:lang w:eastAsia="ru-RU"/>
        </w:rPr>
        <w:t>двухразовым питанием охвачено  50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E75729" w:rsidRDefault="00E75729" w:rsidP="00E7572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729" w:rsidRPr="00E75729" w:rsidRDefault="00E75729" w:rsidP="00E7572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729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E75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72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деятельности учреждения, качество образования</w:t>
      </w:r>
    </w:p>
    <w:p w:rsidR="001E1E20" w:rsidRPr="001E1E20" w:rsidRDefault="001E1E20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6E58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E5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</w:t>
      </w:r>
      <w:proofErr w:type="gram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E1E20" w:rsidRDefault="001E1E20" w:rsidP="00486C3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1E20">
        <w:rPr>
          <w:rFonts w:ascii="Times New Roman" w:hAnsi="Times New Roman"/>
          <w:b/>
          <w:color w:val="000000"/>
          <w:sz w:val="28"/>
          <w:szCs w:val="28"/>
        </w:rPr>
        <w:t>Об</w:t>
      </w:r>
      <w:r w:rsidR="002E3DBD">
        <w:rPr>
          <w:rFonts w:ascii="Times New Roman" w:hAnsi="Times New Roman"/>
          <w:b/>
          <w:color w:val="000000"/>
          <w:sz w:val="28"/>
          <w:szCs w:val="28"/>
        </w:rPr>
        <w:t xml:space="preserve">щая  успеваемость  по  школе- </w:t>
      </w:r>
      <w:r w:rsidR="00E562CB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1E1E20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1E1E20" w:rsidRPr="001E1E20" w:rsidRDefault="002E3DBD" w:rsidP="00486C3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Общее  качество  знаний – 5</w:t>
      </w:r>
      <w:r w:rsidR="00E562C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.8</w:t>
      </w:r>
      <w:r w:rsidR="001E1E20" w:rsidRPr="001E1E20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</w:p>
    <w:p w:rsidR="00916ECA" w:rsidRDefault="00916ECA" w:rsidP="00486C3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1E1E20" w:rsidRPr="00806A19" w:rsidRDefault="001E1E20" w:rsidP="00486C3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1E1E20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B7E04" w:rsidRPr="000615CB" w:rsidRDefault="00DB7E04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562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E562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E562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E1E20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6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0615CB">
        <w:rPr>
          <w:rFonts w:ascii="Times New Roman" w:eastAsia="Times New Roman" w:hAnsi="Times New Roman"/>
          <w:sz w:val="28"/>
          <w:szCs w:val="28"/>
          <w:lang w:eastAsia="ru-RU"/>
        </w:rPr>
        <w:t>Выпускники  сдавали экзамены  по русскому яз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>ыку и математике</w:t>
      </w:r>
      <w:r w:rsidR="00302C00" w:rsidRPr="000615CB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>, показав  следующее качество знаний:</w:t>
      </w:r>
    </w:p>
    <w:tbl>
      <w:tblPr>
        <w:tblpPr w:leftFromText="180" w:rightFromText="180" w:vertAnchor="text" w:horzAnchor="margin" w:tblpY="142"/>
        <w:tblOverlap w:val="never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578"/>
        <w:gridCol w:w="961"/>
        <w:gridCol w:w="579"/>
        <w:gridCol w:w="579"/>
        <w:gridCol w:w="579"/>
        <w:gridCol w:w="579"/>
        <w:gridCol w:w="723"/>
        <w:gridCol w:w="727"/>
        <w:gridCol w:w="888"/>
        <w:gridCol w:w="1013"/>
      </w:tblGrid>
      <w:tr w:rsidR="00E75729" w:rsidRPr="00E000BE" w:rsidTr="00E75729">
        <w:trPr>
          <w:trHeight w:val="950"/>
        </w:trPr>
        <w:tc>
          <w:tcPr>
            <w:tcW w:w="2484" w:type="dxa"/>
            <w:vMerge w:val="restart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ество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скни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3766" w:type="dxa"/>
            <w:gridSpan w:val="6"/>
            <w:shd w:val="clear" w:color="auto" w:fill="auto"/>
          </w:tcPr>
          <w:p w:rsidR="00E75729" w:rsidRPr="00864EEC" w:rsidRDefault="00E75729" w:rsidP="00E75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У.О</w:t>
            </w: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каче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EEC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75729" w:rsidRPr="00E000BE" w:rsidTr="00864EEC">
        <w:trPr>
          <w:trHeight w:val="1245"/>
        </w:trPr>
        <w:tc>
          <w:tcPr>
            <w:tcW w:w="2484" w:type="dxa"/>
            <w:vMerge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F3F3F3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79" w:type="dxa"/>
            <w:shd w:val="clear" w:color="auto" w:fill="E0E0E0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23" w:type="dxa"/>
            <w:shd w:val="clear" w:color="auto" w:fill="CCCCCC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8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729" w:rsidRPr="00E000BE" w:rsidTr="00E75729">
        <w:trPr>
          <w:trHeight w:val="1450"/>
        </w:trPr>
        <w:tc>
          <w:tcPr>
            <w:tcW w:w="2484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Русский язык (ГИА с участием ТЭК)</w:t>
            </w:r>
          </w:p>
        </w:tc>
        <w:tc>
          <w:tcPr>
            <w:tcW w:w="1578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961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F3F3F3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9" w:type="dxa"/>
            <w:shd w:val="clear" w:color="auto" w:fill="E0E0E0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3" w:type="dxa"/>
            <w:shd w:val="clear" w:color="auto" w:fill="CCCCCC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75729" w:rsidRPr="00E000BE" w:rsidTr="00E75729">
        <w:trPr>
          <w:trHeight w:val="1450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Математика (ГИА с участием ТЭК)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3F3F3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E0E0E0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CCCC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729" w:rsidRPr="00864EEC" w:rsidRDefault="00E75729" w:rsidP="00E75729">
            <w:pPr>
              <w:rPr>
                <w:rFonts w:ascii="Times New Roman" w:hAnsi="Times New Roman"/>
                <w:sz w:val="28"/>
                <w:szCs w:val="28"/>
              </w:rPr>
            </w:pPr>
            <w:r w:rsidRPr="00864EE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DB7E04" w:rsidRDefault="00DB7E04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A19" w:rsidRPr="00281ED8" w:rsidRDefault="00806A19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1E" w:rsidRPr="000615CB" w:rsidRDefault="00410A1E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CB">
        <w:rPr>
          <w:rFonts w:ascii="Times New Roman" w:hAnsi="Times New Roman"/>
          <w:sz w:val="28"/>
          <w:szCs w:val="28"/>
        </w:rPr>
        <w:t xml:space="preserve">Средние баллы, полученные нашими выпускниками, выше </w:t>
      </w:r>
      <w:proofErr w:type="gramStart"/>
      <w:r w:rsidRPr="000615CB">
        <w:rPr>
          <w:rFonts w:ascii="Times New Roman" w:hAnsi="Times New Roman"/>
          <w:sz w:val="28"/>
          <w:szCs w:val="28"/>
        </w:rPr>
        <w:t>прошлогодних</w:t>
      </w:r>
      <w:proofErr w:type="gramEnd"/>
      <w:r w:rsidRPr="000615CB">
        <w:rPr>
          <w:rFonts w:ascii="Times New Roman" w:hAnsi="Times New Roman"/>
          <w:sz w:val="28"/>
          <w:szCs w:val="28"/>
        </w:rPr>
        <w:t>.</w:t>
      </w:r>
    </w:p>
    <w:p w:rsidR="00806A19" w:rsidRDefault="00F81FF7" w:rsidP="00486C3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>По итогам  201</w:t>
      </w:r>
      <w:r w:rsidR="00864E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64E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  <w:r w:rsidR="00806A19">
        <w:rPr>
          <w:rFonts w:ascii="Times New Roman" w:eastAsia="Times New Roman" w:hAnsi="Times New Roman"/>
          <w:sz w:val="28"/>
          <w:szCs w:val="28"/>
        </w:rPr>
        <w:t xml:space="preserve">  в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>се  выпускники  успешно  справились  с  государственной  (итоговой</w:t>
      </w:r>
      <w:r w:rsidR="00806A19">
        <w:rPr>
          <w:rFonts w:ascii="Times New Roman" w:eastAsia="Times New Roman" w:hAnsi="Times New Roman"/>
          <w:sz w:val="28"/>
          <w:szCs w:val="28"/>
        </w:rPr>
        <w:t xml:space="preserve">) 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 xml:space="preserve">  аттестацией</w:t>
      </w:r>
      <w:r w:rsidR="00806A19" w:rsidRPr="00806A19">
        <w:rPr>
          <w:rFonts w:ascii="Times New Roman" w:eastAsia="Times New Roman" w:hAnsi="Times New Roman"/>
          <w:sz w:val="28"/>
          <w:szCs w:val="28"/>
        </w:rPr>
        <w:t xml:space="preserve"> </w:t>
      </w:r>
      <w:r w:rsidR="00806A1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>получили  аттестат  об  основном  общем  образовании.</w:t>
      </w:r>
    </w:p>
    <w:p w:rsidR="0084228C" w:rsidRPr="00806A19" w:rsidRDefault="00806A19" w:rsidP="00486C3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81FF7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757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56D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 9 класса </w:t>
      </w:r>
      <w:r w:rsidR="00E7572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1FF7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21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1FF7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 окончили основную школу на «хорошо» и «отлично».</w:t>
      </w:r>
      <w:r w:rsidR="0084228C" w:rsidRPr="001E1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806A19" w:rsidRPr="001E1E20" w:rsidRDefault="002156D1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 них </w:t>
      </w:r>
      <w:r w:rsidR="00E75729">
        <w:rPr>
          <w:rFonts w:ascii="Times New Roman" w:eastAsia="Times New Roman" w:hAnsi="Times New Roman"/>
          <w:sz w:val="28"/>
          <w:szCs w:val="28"/>
        </w:rPr>
        <w:t>1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 xml:space="preserve"> продолжа</w:t>
      </w:r>
      <w:r w:rsidR="00E75729">
        <w:rPr>
          <w:rFonts w:ascii="Times New Roman" w:eastAsia="Times New Roman" w:hAnsi="Times New Roman"/>
          <w:sz w:val="28"/>
          <w:szCs w:val="28"/>
        </w:rPr>
        <w:t>е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 xml:space="preserve">т обучение </w:t>
      </w:r>
      <w:r w:rsidR="00806A19">
        <w:rPr>
          <w:rFonts w:ascii="Times New Roman" w:eastAsia="Times New Roman" w:hAnsi="Times New Roman"/>
          <w:sz w:val="28"/>
          <w:szCs w:val="28"/>
        </w:rPr>
        <w:t>в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 xml:space="preserve"> 10</w:t>
      </w:r>
      <w:r w:rsidR="00806A19">
        <w:rPr>
          <w:rFonts w:ascii="Times New Roman" w:eastAsia="Times New Roman" w:hAnsi="Times New Roman"/>
          <w:sz w:val="28"/>
          <w:szCs w:val="28"/>
        </w:rPr>
        <w:t>-</w:t>
      </w:r>
      <w:r w:rsidR="00864EEC">
        <w:rPr>
          <w:rFonts w:ascii="Times New Roman" w:eastAsia="Times New Roman" w:hAnsi="Times New Roman"/>
          <w:sz w:val="28"/>
          <w:szCs w:val="28"/>
        </w:rPr>
        <w:t>м</w:t>
      </w:r>
      <w:r w:rsidR="00806A19" w:rsidRPr="001E1E20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864EEC">
        <w:rPr>
          <w:rFonts w:ascii="Times New Roman" w:eastAsia="Times New Roman" w:hAnsi="Times New Roman"/>
          <w:sz w:val="28"/>
          <w:szCs w:val="28"/>
        </w:rPr>
        <w:t xml:space="preserve">е Ермаковской </w:t>
      </w:r>
      <w:proofErr w:type="spellStart"/>
      <w:r w:rsidR="00864EEC">
        <w:rPr>
          <w:rFonts w:ascii="Times New Roman" w:eastAsia="Times New Roman" w:hAnsi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E7572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 - обуча</w:t>
      </w:r>
      <w:r w:rsidR="00E75729">
        <w:rPr>
          <w:rFonts w:ascii="Times New Roman" w:eastAsia="Times New Roman" w:hAnsi="Times New Roman"/>
          <w:sz w:val="28"/>
          <w:szCs w:val="28"/>
        </w:rPr>
        <w:t>ются в средне-специальных учебных заведениях.</w:t>
      </w:r>
    </w:p>
    <w:p w:rsidR="00806A19" w:rsidRPr="001E1E20" w:rsidRDefault="00806A19" w:rsidP="00486C3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28C" w:rsidRPr="001E1E20" w:rsidRDefault="0084228C" w:rsidP="00486C3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1E20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528E1" w:rsidRPr="001E1E20" w:rsidRDefault="00302C00" w:rsidP="00486C3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84228C" w:rsidRPr="001E1E20" w:rsidRDefault="00302C00" w:rsidP="00486C3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228C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1E1E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28C" w:rsidRPr="001E1E20" w:rsidRDefault="0084228C" w:rsidP="00486C3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качества образованности выпускников.</w:t>
      </w:r>
    </w:p>
    <w:p w:rsidR="0084228C" w:rsidRPr="001E1E20" w:rsidRDefault="0084228C" w:rsidP="00486C3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 новых  форм организации внеклассной работы.</w:t>
      </w:r>
    </w:p>
    <w:p w:rsidR="0084228C" w:rsidRPr="001E1E20" w:rsidRDefault="0084228C" w:rsidP="00486C3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20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 школьной мебели, соответствующей ростовым группам учеников.  </w:t>
      </w:r>
    </w:p>
    <w:p w:rsidR="0084228C" w:rsidRDefault="0084228C" w:rsidP="00486C3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E2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ремонта кровли </w:t>
      </w:r>
      <w:r w:rsidR="001E1E20" w:rsidRPr="001E1E20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2156D1" w:rsidRDefault="002156D1" w:rsidP="00486C3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оконных блоков.</w:t>
      </w:r>
    </w:p>
    <w:p w:rsidR="002156D1" w:rsidRDefault="002156D1" w:rsidP="00486C3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 спортивного зала</w:t>
      </w:r>
    </w:p>
    <w:p w:rsid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>Одной из важнейших задач школы является обеспечение безопасности обучающихся.  Мероприятия, проведенные по обеспечению безопасности: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>Разработан паспорт безопасности;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 xml:space="preserve">Сформирована нормативно-правовая база по обеспечению безопасности;                                                   Школа оборудована системой пожарной сигнализации;                                                                                   В школе осуществляется </w:t>
      </w:r>
      <w:proofErr w:type="spellStart"/>
      <w:r w:rsidRPr="00E75729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75729">
        <w:rPr>
          <w:rFonts w:ascii="Times New Roman" w:hAnsi="Times New Roman"/>
          <w:color w:val="000000"/>
          <w:sz w:val="28"/>
          <w:szCs w:val="28"/>
        </w:rPr>
        <w:t xml:space="preserve"> - пропускной режим;                                                                                 Установлена кнопка тревожной сигнализации;                                                                                                Разработаны инструкции по безопасности;                                                                                                  Работники регулярно проходят обучение в области охраны труда и техники безопасности;                          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 xml:space="preserve">Регулярно проводятся инструктажи по безопасности;                                                                                         Осуществляется технический осмотр здания школы;                                                                               Проводится обучение учащихся правилам безопасности и охраны жизни;                                           Систематически проводятся тренировочные занятия по эвакуации детей и сотрудников;                                  </w:t>
      </w:r>
    </w:p>
    <w:p w:rsid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 xml:space="preserve"> Разработаны планы эвакуации учащихся и персонала;                                                                                имеются первичные средства пожаротушения; </w:t>
      </w:r>
    </w:p>
    <w:p w:rsid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2015 году в целях антитеррористической защищенности образовательного учреждения в школе была установлена система видеонаблюдения на сумму 112361,00 руб. </w:t>
      </w:r>
    </w:p>
    <w:p w:rsid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5729">
        <w:rPr>
          <w:rFonts w:ascii="Times New Roman" w:hAnsi="Times New Roman"/>
          <w:b/>
          <w:bCs/>
          <w:color w:val="000000"/>
          <w:sz w:val="28"/>
          <w:szCs w:val="28"/>
        </w:rPr>
        <w:t>5. Социальная активность и внешние связи учреждение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>Главным направлением воспитательной работы в школе является формирование  гармонично развитой личности в условиях сельской школы, которая приобрела бы в процессе развития способность самостоятельно строить свой вариант жизни, стать достойным  человеком, дать возможность и создать условия для индивидуального выбора образа жизни, научить её делать этот выбор и находить способы его реализации.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b/>
          <w:color w:val="000000"/>
          <w:sz w:val="28"/>
          <w:szCs w:val="28"/>
        </w:rPr>
        <w:t>6.Финансово-экономическая деятельность.</w:t>
      </w:r>
    </w:p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>Финансирование школы - нормативно-</w:t>
      </w:r>
      <w:proofErr w:type="spellStart"/>
      <w:r w:rsidRPr="00E75729">
        <w:rPr>
          <w:rFonts w:ascii="Times New Roman" w:hAnsi="Times New Roman"/>
          <w:color w:val="000000"/>
          <w:sz w:val="28"/>
          <w:szCs w:val="28"/>
        </w:rPr>
        <w:t>подушевое</w:t>
      </w:r>
      <w:proofErr w:type="spellEnd"/>
      <w:r w:rsidRPr="00E75729">
        <w:rPr>
          <w:rFonts w:ascii="Times New Roman" w:hAnsi="Times New Roman"/>
          <w:color w:val="000000"/>
          <w:sz w:val="28"/>
          <w:szCs w:val="28"/>
        </w:rPr>
        <w:t>.</w:t>
      </w:r>
    </w:p>
    <w:p w:rsidR="00E75729" w:rsidRPr="00E75729" w:rsidRDefault="00E75729" w:rsidP="006100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b/>
          <w:color w:val="000000"/>
          <w:sz w:val="28"/>
          <w:szCs w:val="28"/>
        </w:rPr>
        <w:t xml:space="preserve">Годовой бюджет на </w:t>
      </w:r>
      <w:r>
        <w:rPr>
          <w:rFonts w:ascii="Times New Roman" w:hAnsi="Times New Roman"/>
          <w:b/>
          <w:color w:val="000000"/>
          <w:sz w:val="28"/>
          <w:szCs w:val="28"/>
        </w:rPr>
        <w:t>2015</w:t>
      </w:r>
      <w:r w:rsidRPr="00E75729">
        <w:rPr>
          <w:rFonts w:ascii="Times New Roman" w:hAnsi="Times New Roman"/>
          <w:b/>
          <w:color w:val="000000"/>
          <w:sz w:val="28"/>
          <w:szCs w:val="28"/>
        </w:rPr>
        <w:t xml:space="preserve"> год составил- </w:t>
      </w:r>
      <w:r w:rsidR="006100B6">
        <w:rPr>
          <w:rFonts w:ascii="Times New Roman" w:hAnsi="Times New Roman"/>
          <w:b/>
          <w:color w:val="000000"/>
          <w:sz w:val="28"/>
          <w:szCs w:val="28"/>
        </w:rPr>
        <w:t>6 495 623, 27</w:t>
      </w:r>
      <w:r w:rsidRPr="00E75729">
        <w:rPr>
          <w:rFonts w:ascii="Times New Roman" w:hAnsi="Times New Roman"/>
          <w:b/>
          <w:color w:val="000000"/>
          <w:sz w:val="28"/>
          <w:szCs w:val="28"/>
        </w:rPr>
        <w:t xml:space="preserve">  рублей</w:t>
      </w:r>
      <w:r w:rsidRPr="00E75729">
        <w:rPr>
          <w:rFonts w:ascii="Times New Roman" w:hAnsi="Times New Roman"/>
          <w:color w:val="000000"/>
          <w:sz w:val="28"/>
          <w:szCs w:val="28"/>
        </w:rPr>
        <w:t>, в  том числе</w:t>
      </w:r>
      <w:proofErr w:type="gramStart"/>
      <w:r w:rsidRPr="00E7572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E75729">
        <w:rPr>
          <w:rFonts w:ascii="Times New Roman" w:hAnsi="Times New Roman"/>
          <w:color w:val="000000"/>
          <w:sz w:val="28"/>
          <w:szCs w:val="28"/>
        </w:rPr>
        <w:t xml:space="preserve">  из  областного бюджета  - </w:t>
      </w:r>
      <w:r w:rsidR="006100B6">
        <w:rPr>
          <w:rFonts w:ascii="Times New Roman" w:hAnsi="Times New Roman"/>
          <w:color w:val="000000"/>
          <w:sz w:val="28"/>
          <w:szCs w:val="28"/>
        </w:rPr>
        <w:t xml:space="preserve">5 501 546, 49 </w:t>
      </w:r>
      <w:proofErr w:type="spellStart"/>
      <w:r w:rsidR="006100B6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6100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5729">
        <w:rPr>
          <w:rFonts w:ascii="Times New Roman" w:hAnsi="Times New Roman"/>
          <w:color w:val="000000"/>
          <w:sz w:val="28"/>
          <w:szCs w:val="28"/>
        </w:rPr>
        <w:t xml:space="preserve"> из муниципального бюджета-</w:t>
      </w:r>
      <w:r w:rsidR="006100B6">
        <w:rPr>
          <w:rFonts w:ascii="Times New Roman" w:hAnsi="Times New Roman"/>
          <w:color w:val="000000"/>
          <w:sz w:val="28"/>
          <w:szCs w:val="28"/>
        </w:rPr>
        <w:t xml:space="preserve"> 994 076, 78</w:t>
      </w:r>
      <w:r w:rsidRPr="00E75729">
        <w:rPr>
          <w:rFonts w:ascii="Times New Roman" w:hAnsi="Times New Roman"/>
          <w:color w:val="000000"/>
          <w:sz w:val="28"/>
          <w:szCs w:val="28"/>
        </w:rPr>
        <w:t xml:space="preserve">  руб. 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деятельности.</w:t>
      </w:r>
      <w:r w:rsidR="0061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729">
        <w:rPr>
          <w:rFonts w:ascii="Times New Roman" w:hAnsi="Times New Roman"/>
          <w:color w:val="000000"/>
          <w:sz w:val="28"/>
          <w:szCs w:val="28"/>
        </w:rPr>
        <w:t xml:space="preserve">Средства, выделенные из местного бюджета и в рамках субвенции, были освоены </w:t>
      </w:r>
      <w:r w:rsidRPr="00E7572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E75729">
        <w:rPr>
          <w:rFonts w:ascii="Times New Roman" w:hAnsi="Times New Roman"/>
          <w:bCs/>
          <w:color w:val="000000"/>
          <w:sz w:val="28"/>
          <w:szCs w:val="28"/>
        </w:rPr>
        <w:t>полном объеме.  Основными направлениями стали:</w:t>
      </w:r>
    </w:p>
    <w:tbl>
      <w:tblPr>
        <w:tblW w:w="102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30"/>
        <w:gridCol w:w="3689"/>
      </w:tblGrid>
      <w:tr w:rsidR="00E75729" w:rsidRPr="00E75729" w:rsidTr="006100B6">
        <w:trPr>
          <w:trHeight w:val="39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 финансирования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</w:t>
            </w:r>
            <w:proofErr w:type="gramStart"/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а(</w:t>
            </w:r>
            <w:proofErr w:type="gramEnd"/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E757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E75729" w:rsidRPr="00E75729" w:rsidRDefault="00E75729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75729" w:rsidRPr="00E75729" w:rsidTr="006100B6">
        <w:trPr>
          <w:trHeight w:val="40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864EEC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Противопожарные мероприятия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69 034,00</w:t>
            </w:r>
          </w:p>
        </w:tc>
      </w:tr>
      <w:tr w:rsidR="00E75729" w:rsidRPr="00E75729" w:rsidTr="006100B6">
        <w:trPr>
          <w:trHeight w:val="235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Медицинский осмотр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24 442.00</w:t>
            </w:r>
          </w:p>
        </w:tc>
      </w:tr>
      <w:tr w:rsidR="00E75729" w:rsidRPr="00E75729" w:rsidTr="006100B6">
        <w:trPr>
          <w:trHeight w:val="31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Подписка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17 994,20</w:t>
            </w:r>
          </w:p>
        </w:tc>
      </w:tr>
      <w:tr w:rsidR="00E75729" w:rsidRPr="00E75729" w:rsidTr="006100B6">
        <w:trPr>
          <w:trHeight w:val="433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Обучение </w:t>
            </w:r>
            <w:proofErr w:type="gramStart"/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тепло и электрохозяйству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7 500,00</w:t>
            </w:r>
          </w:p>
        </w:tc>
      </w:tr>
      <w:tr w:rsidR="00E75729" w:rsidRPr="00E75729" w:rsidTr="006100B6">
        <w:trPr>
          <w:trHeight w:val="552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журналы, бланочная продукция (аттестаты)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4 720,00</w:t>
            </w:r>
          </w:p>
        </w:tc>
      </w:tr>
      <w:tr w:rsidR="00E75729" w:rsidRPr="00E75729" w:rsidTr="006100B6">
        <w:trPr>
          <w:trHeight w:val="322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864EEC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3 838 678,22</w:t>
            </w:r>
          </w:p>
        </w:tc>
      </w:tr>
      <w:tr w:rsidR="00E75729" w:rsidRPr="00E75729" w:rsidTr="006100B6">
        <w:trPr>
          <w:trHeight w:val="355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864EEC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СЭС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19 471.20</w:t>
            </w:r>
          </w:p>
        </w:tc>
      </w:tr>
      <w:tr w:rsidR="00E75729" w:rsidRPr="00E75729" w:rsidTr="006100B6">
        <w:trPr>
          <w:trHeight w:val="3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6 336,00</w:t>
            </w:r>
          </w:p>
        </w:tc>
      </w:tr>
      <w:tr w:rsidR="00E75729" w:rsidRPr="00E75729" w:rsidTr="006100B6">
        <w:trPr>
          <w:trHeight w:val="294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Оплата услуг связи интернета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38 200</w:t>
            </w:r>
          </w:p>
        </w:tc>
      </w:tr>
      <w:tr w:rsidR="00E75729" w:rsidRPr="00E75729" w:rsidTr="006100B6">
        <w:trPr>
          <w:trHeight w:val="371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75729" w:rsidRPr="00E75729" w:rsidRDefault="00E75729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Учебники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75729" w:rsidRPr="00E75729" w:rsidRDefault="00864EEC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42 862.83</w:t>
            </w:r>
          </w:p>
        </w:tc>
      </w:tr>
      <w:tr w:rsidR="00E41F51" w:rsidRPr="00E75729" w:rsidTr="006100B6">
        <w:trPr>
          <w:trHeight w:val="377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Приобретение моющих, хозяйственных средств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5131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  <w:r w:rsidR="005131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015,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E41F51" w:rsidRPr="00E75729" w:rsidTr="00E41F51">
        <w:trPr>
          <w:trHeight w:val="433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22 049,00</w:t>
            </w:r>
          </w:p>
        </w:tc>
      </w:tr>
      <w:tr w:rsidR="00E41F51" w:rsidRPr="00E75729" w:rsidTr="00E41F51">
        <w:trPr>
          <w:trHeight w:val="241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449 180,00</w:t>
            </w:r>
          </w:p>
        </w:tc>
      </w:tr>
      <w:tr w:rsidR="00E41F51" w:rsidRPr="00E75729" w:rsidTr="00E41F51">
        <w:trPr>
          <w:trHeight w:val="23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Земельный налог, налог на имущество и другие налоги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159 406,17</w:t>
            </w:r>
          </w:p>
        </w:tc>
      </w:tr>
      <w:tr w:rsidR="00E41F51" w:rsidRPr="00E75729" w:rsidTr="00E41F51">
        <w:trPr>
          <w:trHeight w:val="433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Услуги ЦБ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298 827,00</w:t>
            </w: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E41F51" w:rsidRPr="00E75729" w:rsidTr="00E41F51">
        <w:trPr>
          <w:trHeight w:val="288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124 243,77</w:t>
            </w:r>
          </w:p>
        </w:tc>
      </w:tr>
      <w:tr w:rsidR="00E41F51" w:rsidRPr="00E75729" w:rsidTr="006100B6">
        <w:trPr>
          <w:trHeight w:val="313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Водопотребление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5 405.18</w:t>
            </w:r>
          </w:p>
        </w:tc>
      </w:tr>
      <w:tr w:rsidR="00E41F51" w:rsidRPr="00E75729" w:rsidTr="006100B6">
        <w:trPr>
          <w:trHeight w:val="171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Бензин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55 995,40</w:t>
            </w:r>
          </w:p>
        </w:tc>
      </w:tr>
      <w:tr w:rsidR="00E41F51" w:rsidRPr="00E75729" w:rsidTr="006100B6">
        <w:trPr>
          <w:trHeight w:val="202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65 625,00</w:t>
            </w:r>
          </w:p>
        </w:tc>
      </w:tr>
      <w:tr w:rsidR="00E41F51" w:rsidRPr="00E75729" w:rsidTr="006100B6">
        <w:trPr>
          <w:trHeight w:val="278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Запчасти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38 414,90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Оздоровительная площадка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40 881,60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Монтаж системы видеонаблюдения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112 361,00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Проверка и составление сметной документации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53 723,00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Обучение водителя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10500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Диагностика автобуса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513173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2 080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Страхование автобуса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513173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5 052,96</w:t>
            </w:r>
          </w:p>
        </w:tc>
      </w:tr>
      <w:tr w:rsidR="00E41F51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энергопаспорта</w:t>
            </w:r>
            <w:proofErr w:type="spellEnd"/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E41F51" w:rsidRPr="00E75729" w:rsidRDefault="00E41F51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30 000,00</w:t>
            </w:r>
          </w:p>
        </w:tc>
      </w:tr>
      <w:tr w:rsidR="00513173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Охрана объекта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11 028,93</w:t>
            </w:r>
          </w:p>
        </w:tc>
      </w:tr>
      <w:tr w:rsidR="00513173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DE49D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57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Сертификат ключа ЭЦП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DE49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4 440,00</w:t>
            </w:r>
          </w:p>
        </w:tc>
      </w:tr>
      <w:tr w:rsidR="00513173" w:rsidRPr="00E75729" w:rsidTr="006100B6">
        <w:trPr>
          <w:trHeight w:val="149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E757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Канцелярские товары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13173" w:rsidRPr="00E75729" w:rsidRDefault="00513173" w:rsidP="00E7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8 500.00</w:t>
            </w:r>
          </w:p>
        </w:tc>
      </w:tr>
    </w:tbl>
    <w:p w:rsidR="00E75729" w:rsidRPr="00E75729" w:rsidRDefault="00E75729" w:rsidP="00E757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5729">
        <w:rPr>
          <w:rFonts w:ascii="Times New Roman" w:hAnsi="Times New Roman"/>
          <w:color w:val="000000"/>
          <w:sz w:val="28"/>
          <w:szCs w:val="28"/>
        </w:rPr>
        <w:t xml:space="preserve">Из-за недостаточного финансирования школа не имела возможности заменить старую учебную мебель. Учитывая экономическую ситуацию, в течение 2014 г проведена работа по сокращению расходов, связанных с содержанием помещений, осуществлялся постоянный контроль и учет коммунальных расходов. </w:t>
      </w:r>
    </w:p>
    <w:p w:rsidR="000C4841" w:rsidRPr="001E1E20" w:rsidRDefault="000C4841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Направления деятельности школы </w:t>
      </w:r>
      <w:r w:rsidR="004528E1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E7572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E7572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528E1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4528E1" w:rsidRPr="001E1E20" w:rsidRDefault="004528E1" w:rsidP="00486C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841" w:rsidRPr="001E1E20" w:rsidRDefault="000C4841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7225" w:rsidRPr="001E1E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деятельности учителей-предметников по повышению качества знаний обучающихся.</w:t>
      </w:r>
    </w:p>
    <w:p w:rsidR="000C4841" w:rsidRPr="001E1E20" w:rsidRDefault="000C4841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2.Продолжить изучение компонентов современных педагогических технологий и </w:t>
      </w:r>
    </w:p>
    <w:p w:rsidR="000C4841" w:rsidRPr="001E1E20" w:rsidRDefault="000C4841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применять их в работе для повышения качества обучения;</w:t>
      </w:r>
    </w:p>
    <w:p w:rsidR="000C4841" w:rsidRPr="001E1E20" w:rsidRDefault="00806A19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>Учителям</w:t>
      </w:r>
      <w:r w:rsidR="001E1E20" w:rsidRPr="001E1E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предметникам усилить в своей работе личностную направленность </w:t>
      </w:r>
    </w:p>
    <w:p w:rsidR="000C4841" w:rsidRPr="001E1E20" w:rsidRDefault="001E1E20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совершенствовать педагогическое мастерство через участие </w:t>
      </w:r>
      <w:proofErr w:type="gramStart"/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4841" w:rsidRDefault="000C4841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proofErr w:type="gram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proofErr w:type="gram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6A19" w:rsidRPr="00806A19" w:rsidRDefault="00806A19" w:rsidP="00486C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Pr="00806A19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роли семьи в воспитании детей</w:t>
      </w:r>
    </w:p>
    <w:p w:rsidR="00AF2AAC" w:rsidRPr="001E1E20" w:rsidRDefault="00AF2AAC" w:rsidP="00486C37">
      <w:pPr>
        <w:rPr>
          <w:rFonts w:ascii="Times New Roman" w:hAnsi="Times New Roman"/>
          <w:sz w:val="28"/>
          <w:szCs w:val="28"/>
        </w:rPr>
      </w:pPr>
    </w:p>
    <w:sectPr w:rsidR="00AF2AAC" w:rsidRPr="001E1E20" w:rsidSect="00615E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66290"/>
    <w:multiLevelType w:val="hybridMultilevel"/>
    <w:tmpl w:val="E44AAD74"/>
    <w:lvl w:ilvl="0" w:tplc="0419000F">
      <w:start w:val="1"/>
      <w:numFmt w:val="decimal"/>
      <w:lvlText w:val="%1."/>
      <w:lvlJc w:val="left"/>
      <w:pPr>
        <w:ind w:left="1183" w:hanging="360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AAC"/>
    <w:rsid w:val="00012E1F"/>
    <w:rsid w:val="00050B9B"/>
    <w:rsid w:val="000615CB"/>
    <w:rsid w:val="00067805"/>
    <w:rsid w:val="00073760"/>
    <w:rsid w:val="0009155C"/>
    <w:rsid w:val="00093EF1"/>
    <w:rsid w:val="000C4841"/>
    <w:rsid w:val="001064D4"/>
    <w:rsid w:val="0012060F"/>
    <w:rsid w:val="00145234"/>
    <w:rsid w:val="00146987"/>
    <w:rsid w:val="0015705B"/>
    <w:rsid w:val="001966D4"/>
    <w:rsid w:val="001C78B5"/>
    <w:rsid w:val="001E1E20"/>
    <w:rsid w:val="002156D1"/>
    <w:rsid w:val="00250E4E"/>
    <w:rsid w:val="00270567"/>
    <w:rsid w:val="00281ED8"/>
    <w:rsid w:val="002A480A"/>
    <w:rsid w:val="002E3DBD"/>
    <w:rsid w:val="00302C00"/>
    <w:rsid w:val="0032284A"/>
    <w:rsid w:val="00324A9E"/>
    <w:rsid w:val="003B56D9"/>
    <w:rsid w:val="00410A1E"/>
    <w:rsid w:val="004171F6"/>
    <w:rsid w:val="004528E1"/>
    <w:rsid w:val="00464A67"/>
    <w:rsid w:val="00486C37"/>
    <w:rsid w:val="004A7AD7"/>
    <w:rsid w:val="004C3FE5"/>
    <w:rsid w:val="00513173"/>
    <w:rsid w:val="00564E1F"/>
    <w:rsid w:val="00567CAF"/>
    <w:rsid w:val="00572BDA"/>
    <w:rsid w:val="005762BE"/>
    <w:rsid w:val="00593194"/>
    <w:rsid w:val="005F4D76"/>
    <w:rsid w:val="006100B6"/>
    <w:rsid w:val="00615EC6"/>
    <w:rsid w:val="006275BA"/>
    <w:rsid w:val="0067364E"/>
    <w:rsid w:val="006C5296"/>
    <w:rsid w:val="006E2AE9"/>
    <w:rsid w:val="006E369D"/>
    <w:rsid w:val="006E4292"/>
    <w:rsid w:val="006E5884"/>
    <w:rsid w:val="00750EEA"/>
    <w:rsid w:val="0075407C"/>
    <w:rsid w:val="00790DAA"/>
    <w:rsid w:val="007B1832"/>
    <w:rsid w:val="007C09CF"/>
    <w:rsid w:val="007C3E58"/>
    <w:rsid w:val="007C7225"/>
    <w:rsid w:val="007E69BD"/>
    <w:rsid w:val="007F20E7"/>
    <w:rsid w:val="00806A19"/>
    <w:rsid w:val="00826E1A"/>
    <w:rsid w:val="00831863"/>
    <w:rsid w:val="0084228C"/>
    <w:rsid w:val="00855206"/>
    <w:rsid w:val="00855AB4"/>
    <w:rsid w:val="00864EEC"/>
    <w:rsid w:val="00881A56"/>
    <w:rsid w:val="008861EF"/>
    <w:rsid w:val="00892936"/>
    <w:rsid w:val="008A3FAD"/>
    <w:rsid w:val="008D3C8F"/>
    <w:rsid w:val="00900B2D"/>
    <w:rsid w:val="00914966"/>
    <w:rsid w:val="00916ECA"/>
    <w:rsid w:val="009A619F"/>
    <w:rsid w:val="009B3E87"/>
    <w:rsid w:val="009B7691"/>
    <w:rsid w:val="009F3C0E"/>
    <w:rsid w:val="00A01B9A"/>
    <w:rsid w:val="00A14C3C"/>
    <w:rsid w:val="00A56E32"/>
    <w:rsid w:val="00A629D5"/>
    <w:rsid w:val="00AE6A06"/>
    <w:rsid w:val="00AF2AAC"/>
    <w:rsid w:val="00B010A9"/>
    <w:rsid w:val="00B014A2"/>
    <w:rsid w:val="00B202FE"/>
    <w:rsid w:val="00B23622"/>
    <w:rsid w:val="00B357FB"/>
    <w:rsid w:val="00B555FF"/>
    <w:rsid w:val="00B71637"/>
    <w:rsid w:val="00B716A5"/>
    <w:rsid w:val="00B95DFC"/>
    <w:rsid w:val="00B96E23"/>
    <w:rsid w:val="00C7071E"/>
    <w:rsid w:val="00CA4DD6"/>
    <w:rsid w:val="00CF0795"/>
    <w:rsid w:val="00D925FB"/>
    <w:rsid w:val="00DB7E04"/>
    <w:rsid w:val="00DD1CBF"/>
    <w:rsid w:val="00E17964"/>
    <w:rsid w:val="00E351B0"/>
    <w:rsid w:val="00E41F51"/>
    <w:rsid w:val="00E43094"/>
    <w:rsid w:val="00E562CB"/>
    <w:rsid w:val="00E6716E"/>
    <w:rsid w:val="00E75729"/>
    <w:rsid w:val="00E809B5"/>
    <w:rsid w:val="00EC0A3F"/>
    <w:rsid w:val="00ED4F31"/>
    <w:rsid w:val="00F10B08"/>
    <w:rsid w:val="00F33069"/>
    <w:rsid w:val="00F3399D"/>
    <w:rsid w:val="00F6465D"/>
    <w:rsid w:val="00F66587"/>
    <w:rsid w:val="00F67901"/>
    <w:rsid w:val="00F81FF7"/>
    <w:rsid w:val="00FB1A99"/>
    <w:rsid w:val="00FE5E8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6849-2FCF-428C-A205-2DE8FF81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39</cp:revision>
  <cp:lastPrinted>2015-02-24T13:22:00Z</cp:lastPrinted>
  <dcterms:created xsi:type="dcterms:W3CDTF">2015-02-22T18:13:00Z</dcterms:created>
  <dcterms:modified xsi:type="dcterms:W3CDTF">2016-02-29T07:41:00Z</dcterms:modified>
</cp:coreProperties>
</file>