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E5" w:rsidRDefault="005B48E5" w:rsidP="005B48E5">
      <w:pPr>
        <w:spacing w:before="100" w:beforeAutospacing="1" w:after="100" w:afterAutospacing="1"/>
        <w:jc w:val="center"/>
        <w:outlineLvl w:val="0"/>
        <w:rPr>
          <w:b/>
          <w:bCs/>
          <w:kern w:val="36"/>
          <w:sz w:val="28"/>
          <w:szCs w:val="28"/>
        </w:rPr>
      </w:pPr>
      <w:bookmarkStart w:id="0" w:name="_GoBack"/>
      <w:bookmarkEnd w:id="0"/>
      <w:r w:rsidRPr="007E62E8">
        <w:rPr>
          <w:b/>
          <w:bCs/>
          <w:kern w:val="36"/>
          <w:sz w:val="28"/>
          <w:szCs w:val="28"/>
        </w:rPr>
        <w:t>Дистанционное обучение.</w:t>
      </w:r>
      <w:r>
        <w:rPr>
          <w:b/>
          <w:bCs/>
          <w:kern w:val="36"/>
          <w:sz w:val="28"/>
          <w:szCs w:val="28"/>
        </w:rPr>
        <w:t xml:space="preserve"> </w:t>
      </w:r>
      <w:r w:rsidRPr="007E62E8">
        <w:rPr>
          <w:b/>
          <w:bCs/>
          <w:kern w:val="36"/>
          <w:sz w:val="28"/>
          <w:szCs w:val="28"/>
        </w:rPr>
        <w:t>Гигиенические требования к организации работы с персональным компьютером</w:t>
      </w:r>
    </w:p>
    <w:p w:rsidR="005B48E5" w:rsidRDefault="005B48E5" w:rsidP="005B48E5">
      <w:pPr>
        <w:pStyle w:val="c6"/>
        <w:jc w:val="center"/>
        <w:rPr>
          <w:rStyle w:val="c5"/>
          <w:b/>
          <w:i/>
          <w:sz w:val="28"/>
          <w:szCs w:val="28"/>
        </w:rPr>
      </w:pPr>
      <w:r>
        <w:rPr>
          <w:rStyle w:val="c5"/>
          <w:b/>
          <w:i/>
          <w:sz w:val="28"/>
          <w:szCs w:val="28"/>
        </w:rPr>
        <w:t>(РЕКОМЕНДАЦИИ РОДИТЕЛЯМ)</w:t>
      </w:r>
    </w:p>
    <w:p w:rsidR="005B48E5" w:rsidRPr="009C5C12" w:rsidRDefault="005B48E5" w:rsidP="005B48E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5B48E5" w:rsidRPr="007E62E8" w:rsidRDefault="005B48E5" w:rsidP="005B48E5">
      <w:pPr>
        <w:pStyle w:val="c6"/>
        <w:jc w:val="both"/>
        <w:rPr>
          <w:b/>
          <w:i/>
          <w:sz w:val="28"/>
          <w:szCs w:val="28"/>
        </w:rPr>
      </w:pPr>
      <w:r>
        <w:rPr>
          <w:rStyle w:val="c5"/>
          <w:b/>
          <w:i/>
          <w:sz w:val="28"/>
          <w:szCs w:val="28"/>
        </w:rPr>
        <w:t>1.</w:t>
      </w:r>
      <w:r w:rsidRPr="007E62E8">
        <w:rPr>
          <w:rStyle w:val="c5"/>
          <w:b/>
          <w:i/>
          <w:sz w:val="28"/>
          <w:szCs w:val="28"/>
        </w:rPr>
        <w:t>Требования к персональному компьютеру</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5B48E5" w:rsidRPr="007E62E8" w:rsidRDefault="005B48E5"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5B48E5" w:rsidRPr="007E62E8" w:rsidRDefault="005B48E5" w:rsidP="005B48E5">
      <w:pPr>
        <w:pStyle w:val="c3"/>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 xml:space="preserve">.2. Искусственное освещение в помещениях для эксплуатации ПК должно осуществляться системой общего равномерного освещения </w:t>
      </w:r>
      <w:proofErr w:type="gramStart"/>
      <w:r w:rsidRPr="006F5BDB">
        <w:rPr>
          <w:rStyle w:val="c5"/>
          <w:sz w:val="28"/>
          <w:szCs w:val="28"/>
        </w:rPr>
        <w:t xml:space="preserve">( </w:t>
      </w:r>
      <w:proofErr w:type="gramEnd"/>
      <w:r w:rsidRPr="006F5BDB">
        <w:rPr>
          <w:rStyle w:val="c5"/>
          <w:sz w:val="28"/>
          <w:szCs w:val="28"/>
        </w:rPr>
        <w:t>люстры, потолочные светильники), при необходимости к общему освещению дополнительно можно устанавливать светильники местного освещения.</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 xml:space="preserve">.4.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w:t>
      </w:r>
      <w:proofErr w:type="gramStart"/>
      <w:r w:rsidRPr="007E62E8">
        <w:rPr>
          <w:rStyle w:val="c5"/>
          <w:sz w:val="28"/>
          <w:szCs w:val="28"/>
        </w:rPr>
        <w:t>к</w:t>
      </w:r>
      <w:proofErr w:type="gramEnd"/>
      <w:r w:rsidRPr="007E62E8">
        <w:rPr>
          <w:rStyle w:val="c5"/>
          <w:sz w:val="28"/>
          <w:szCs w:val="28"/>
        </w:rPr>
        <w:t xml:space="preserve">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5B48E5" w:rsidRPr="007E62E8" w:rsidRDefault="005B48E5" w:rsidP="005B48E5">
      <w:pPr>
        <w:pStyle w:val="c6"/>
        <w:rPr>
          <w:b/>
          <w:i/>
          <w:sz w:val="28"/>
          <w:szCs w:val="28"/>
        </w:rPr>
      </w:pPr>
      <w:r>
        <w:rPr>
          <w:rStyle w:val="c5"/>
          <w:sz w:val="28"/>
          <w:szCs w:val="28"/>
        </w:rPr>
        <w:lastRenderedPageBreak/>
        <w:t xml:space="preserve"> </w:t>
      </w:r>
      <w:r>
        <w:rPr>
          <w:rStyle w:val="c5"/>
          <w:b/>
          <w:i/>
          <w:sz w:val="28"/>
          <w:szCs w:val="28"/>
        </w:rPr>
        <w:t>3</w:t>
      </w:r>
      <w:r w:rsidRPr="007E62E8">
        <w:rPr>
          <w:rStyle w:val="c5"/>
          <w:b/>
          <w:i/>
          <w:sz w:val="28"/>
          <w:szCs w:val="28"/>
        </w:rPr>
        <w:t>.Требования к уровням электромагнитных излучений на рабочих местах пользователей ПК</w:t>
      </w:r>
    </w:p>
    <w:p w:rsidR="005B48E5" w:rsidRPr="007E62E8" w:rsidRDefault="005B48E5"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нервной  и сердечн</w:t>
      </w:r>
      <w:proofErr w:type="gramStart"/>
      <w:r w:rsidRPr="007E62E8">
        <w:rPr>
          <w:rStyle w:val="c5"/>
          <w:sz w:val="28"/>
          <w:szCs w:val="28"/>
        </w:rPr>
        <w:t>о-</w:t>
      </w:r>
      <w:proofErr w:type="gramEnd"/>
      <w:r w:rsidRPr="007E62E8">
        <w:rPr>
          <w:rStyle w:val="c5"/>
          <w:sz w:val="28"/>
          <w:szCs w:val="28"/>
        </w:rPr>
        <w:t xml:space="preserve"> сосудистой системы (головные боли, раздражительность, нарушение сна, неадекватные психические реакции). </w:t>
      </w:r>
    </w:p>
    <w:p w:rsidR="005B48E5" w:rsidRPr="007E62E8" w:rsidRDefault="005B48E5" w:rsidP="005B48E5">
      <w:pPr>
        <w:pStyle w:val="c6"/>
        <w:rPr>
          <w:b/>
          <w:i/>
          <w:sz w:val="28"/>
          <w:szCs w:val="28"/>
        </w:rPr>
      </w:pPr>
      <w:r w:rsidRPr="007E62E8">
        <w:rPr>
          <w:rStyle w:val="c5"/>
          <w:sz w:val="28"/>
          <w:szCs w:val="28"/>
        </w:rPr>
        <w:t> </w:t>
      </w:r>
      <w:r>
        <w:rPr>
          <w:rStyle w:val="c5"/>
          <w:b/>
          <w:i/>
          <w:sz w:val="28"/>
          <w:szCs w:val="28"/>
        </w:rPr>
        <w:t>4</w:t>
      </w:r>
      <w:r w:rsidRPr="007E62E8">
        <w:rPr>
          <w:rStyle w:val="c5"/>
          <w:b/>
          <w:i/>
          <w:sz w:val="28"/>
          <w:szCs w:val="28"/>
        </w:rPr>
        <w:t>.Общие требования к организации  рабочих мест пользователей ПК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5B48E5" w:rsidRPr="007E62E8" w:rsidRDefault="005B48E5"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3D5772" w:rsidRDefault="005B48E5"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 xml:space="preserve">.4. </w:t>
      </w:r>
      <w:proofErr w:type="gramStart"/>
      <w:r w:rsidRPr="007E62E8">
        <w:rPr>
          <w:rStyle w:val="c5"/>
          <w:sz w:val="28"/>
          <w:szCs w:val="28"/>
        </w:rPr>
        <w:t>При наличии высокого стола и стула, не соответствующих росту обучающихся, следует использовать регулируемую по высоте подставку для ног.</w:t>
      </w:r>
      <w:proofErr w:type="gramEnd"/>
    </w:p>
    <w:p w:rsidR="005B48E5" w:rsidRDefault="005B48E5"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5B48E5" w:rsidRDefault="005B48E5" w:rsidP="005B48E5">
      <w:pPr>
        <w:spacing w:before="100" w:beforeAutospacing="1" w:after="100" w:afterAutospacing="1"/>
      </w:pPr>
    </w:p>
    <w:p w:rsidR="005B48E5" w:rsidRDefault="005B48E5" w:rsidP="005B48E5">
      <w:pPr>
        <w:spacing w:before="100" w:beforeAutospacing="1" w:after="100" w:afterAutospacing="1"/>
      </w:pPr>
      <w:r>
        <w:rPr>
          <w:noProof/>
        </w:rPr>
        <w:lastRenderedPageBreak/>
        <w:drawing>
          <wp:inline distT="0" distB="0" distL="0" distR="0">
            <wp:extent cx="5934710" cy="19926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710" cy="1992630"/>
                    </a:xfrm>
                    <a:prstGeom prst="rect">
                      <a:avLst/>
                    </a:prstGeom>
                    <a:noFill/>
                    <a:ln w="9525">
                      <a:noFill/>
                      <a:miter lim="800000"/>
                      <a:headEnd/>
                      <a:tailEnd/>
                    </a:ln>
                  </pic:spPr>
                </pic:pic>
              </a:graphicData>
            </a:graphic>
          </wp:inline>
        </w:drawing>
      </w:r>
    </w:p>
    <w:p w:rsidR="005B48E5" w:rsidRDefault="005B48E5" w:rsidP="005B48E5">
      <w:pPr>
        <w:spacing w:before="100" w:beforeAutospacing="1" w:after="100" w:afterAutospacing="1"/>
      </w:pPr>
      <w:r>
        <w:rPr>
          <w:noProof/>
        </w:rPr>
        <w:drawing>
          <wp:inline distT="0" distB="0" distL="0" distR="0">
            <wp:extent cx="5934710" cy="26308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710" cy="2630805"/>
                    </a:xfrm>
                    <a:prstGeom prst="rect">
                      <a:avLst/>
                    </a:prstGeom>
                    <a:noFill/>
                    <a:ln w="9525">
                      <a:noFill/>
                      <a:miter lim="800000"/>
                      <a:headEnd/>
                      <a:tailEnd/>
                    </a:ln>
                  </pic:spPr>
                </pic:pic>
              </a:graphicData>
            </a:graphic>
          </wp:inline>
        </w:drawing>
      </w:r>
    </w:p>
    <w:p w:rsidR="005B48E5" w:rsidRPr="007E62E8" w:rsidRDefault="005B48E5" w:rsidP="005B48E5">
      <w:pPr>
        <w:pStyle w:val="c4"/>
        <w:rPr>
          <w:b/>
          <w:i/>
          <w:sz w:val="28"/>
          <w:szCs w:val="28"/>
        </w:rPr>
      </w:pPr>
      <w:r>
        <w:rPr>
          <w:rStyle w:val="c5"/>
          <w:b/>
          <w:i/>
          <w:sz w:val="28"/>
          <w:szCs w:val="28"/>
        </w:rPr>
        <w:t xml:space="preserve">5. </w:t>
      </w:r>
      <w:r w:rsidRPr="007E62E8">
        <w:rPr>
          <w:rStyle w:val="c5"/>
          <w:b/>
          <w:i/>
          <w:sz w:val="28"/>
          <w:szCs w:val="28"/>
        </w:rPr>
        <w:t>Требования к микроклимату</w:t>
      </w:r>
    </w:p>
    <w:p w:rsidR="005B48E5" w:rsidRPr="007E62E8" w:rsidRDefault="005B48E5"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5B48E5" w:rsidRDefault="005B48E5" w:rsidP="005B48E5">
      <w:pPr>
        <w:pStyle w:val="c6"/>
        <w:jc w:val="center"/>
        <w:rPr>
          <w:rStyle w:val="c5"/>
          <w:b/>
          <w:i/>
          <w:sz w:val="28"/>
          <w:szCs w:val="28"/>
        </w:rPr>
      </w:pPr>
      <w:r>
        <w:rPr>
          <w:rStyle w:val="c5"/>
          <w:b/>
          <w:i/>
          <w:sz w:val="28"/>
          <w:szCs w:val="28"/>
        </w:rPr>
        <w:t>(РЕКОМЕНДАЦИИ ПЕДАГОГАМ)</w:t>
      </w:r>
    </w:p>
    <w:p w:rsidR="005B48E5" w:rsidRPr="007E62E8" w:rsidRDefault="005B48E5" w:rsidP="005B48E5">
      <w:pPr>
        <w:pStyle w:val="c4"/>
        <w:rPr>
          <w:b/>
          <w:i/>
          <w:sz w:val="28"/>
          <w:szCs w:val="28"/>
        </w:rPr>
      </w:pPr>
      <w:r>
        <w:rPr>
          <w:rStyle w:val="c5"/>
          <w:b/>
          <w:i/>
          <w:sz w:val="28"/>
          <w:szCs w:val="28"/>
        </w:rPr>
        <w:t xml:space="preserve">6. </w:t>
      </w:r>
      <w:r w:rsidRPr="007E62E8">
        <w:rPr>
          <w:rStyle w:val="c5"/>
          <w:b/>
          <w:i/>
          <w:sz w:val="28"/>
          <w:szCs w:val="28"/>
        </w:rPr>
        <w:t>Требования к режиму труда и отдыха</w:t>
      </w:r>
    </w:p>
    <w:p w:rsidR="005B48E5" w:rsidRPr="007E62E8" w:rsidRDefault="005B48E5" w:rsidP="005B48E5">
      <w:pPr>
        <w:pStyle w:val="c6"/>
        <w:ind w:firstLine="567"/>
        <w:jc w:val="both"/>
        <w:rPr>
          <w:sz w:val="28"/>
          <w:szCs w:val="28"/>
        </w:rPr>
      </w:pPr>
      <w:r w:rsidRPr="007E62E8">
        <w:rPr>
          <w:rStyle w:val="c5"/>
          <w:sz w:val="28"/>
          <w:szCs w:val="28"/>
        </w:rPr>
        <w:t>Немаловажным фактором при организации компьютерного обучения является строгое соб</w:t>
      </w:r>
      <w:r>
        <w:rPr>
          <w:rStyle w:val="c5"/>
          <w:sz w:val="28"/>
          <w:szCs w:val="28"/>
        </w:rPr>
        <w:t>людение режимов труда и отдыха</w:t>
      </w:r>
      <w:r w:rsidRPr="007E62E8">
        <w:rPr>
          <w:rStyle w:val="c5"/>
          <w:sz w:val="28"/>
          <w:szCs w:val="28"/>
        </w:rPr>
        <w:t>.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5B48E5" w:rsidRPr="007E62E8" w:rsidRDefault="005B48E5" w:rsidP="005B48E5">
      <w:pPr>
        <w:pStyle w:val="c6"/>
        <w:ind w:firstLine="567"/>
        <w:jc w:val="both"/>
        <w:rPr>
          <w:sz w:val="28"/>
          <w:szCs w:val="28"/>
        </w:rPr>
      </w:pPr>
      <w:r w:rsidRPr="007E62E8">
        <w:rPr>
          <w:rStyle w:val="c5"/>
          <w:sz w:val="28"/>
          <w:szCs w:val="28"/>
        </w:rPr>
        <w:lastRenderedPageBreak/>
        <w:t>Рекомендуемая непрерывная длительность работы, связанная с фиксацией взора на экране монитора не должна превышать:</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6-10 лет- 15 мин;</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10-13 лет – 20 мин;</w:t>
      </w:r>
    </w:p>
    <w:p w:rsidR="005B48E5" w:rsidRDefault="005B48E5" w:rsidP="005B48E5">
      <w:pPr>
        <w:pStyle w:val="c6"/>
        <w:spacing w:before="0" w:beforeAutospacing="0" w:after="0" w:afterAutospacing="0"/>
        <w:rPr>
          <w:rStyle w:val="c5"/>
          <w:sz w:val="28"/>
          <w:szCs w:val="28"/>
        </w:rPr>
      </w:pPr>
      <w:r w:rsidRPr="007E62E8">
        <w:rPr>
          <w:rStyle w:val="c5"/>
          <w:sz w:val="28"/>
          <w:szCs w:val="28"/>
        </w:rPr>
        <w:t xml:space="preserve">- старше 13 лет – 25-30 мин (на 2-м часу работы не более 20 мин). </w:t>
      </w:r>
    </w:p>
    <w:p w:rsidR="005B48E5" w:rsidRPr="007E62E8" w:rsidRDefault="005B48E5" w:rsidP="005B48E5">
      <w:pPr>
        <w:pStyle w:val="c6"/>
        <w:spacing w:before="0" w:beforeAutospacing="0" w:after="0" w:afterAutospacing="0"/>
        <w:rPr>
          <w:sz w:val="28"/>
          <w:szCs w:val="28"/>
        </w:rPr>
      </w:pPr>
    </w:p>
    <w:p w:rsidR="005B48E5" w:rsidRPr="007E62E8" w:rsidRDefault="005B48E5" w:rsidP="005B48E5">
      <w:pPr>
        <w:pStyle w:val="c4"/>
        <w:spacing w:before="0" w:beforeAutospacing="0" w:after="0" w:afterAutospacing="0"/>
        <w:ind w:firstLine="426"/>
        <w:rPr>
          <w:sz w:val="28"/>
          <w:szCs w:val="28"/>
        </w:rPr>
      </w:pPr>
      <w:r>
        <w:rPr>
          <w:rStyle w:val="c5"/>
          <w:color w:val="C00000"/>
          <w:sz w:val="28"/>
          <w:szCs w:val="28"/>
        </w:rPr>
        <w:t xml:space="preserve"> </w:t>
      </w:r>
      <w:r w:rsidRPr="007E62E8">
        <w:rPr>
          <w:rStyle w:val="c5"/>
          <w:sz w:val="28"/>
          <w:szCs w:val="28"/>
        </w:rPr>
        <w:t>Для предупреждения разви</w:t>
      </w:r>
      <w:r>
        <w:rPr>
          <w:rStyle w:val="c5"/>
          <w:sz w:val="28"/>
          <w:szCs w:val="28"/>
        </w:rPr>
        <w:t xml:space="preserve">тия переутомления обязательными </w:t>
      </w:r>
      <w:r w:rsidRPr="007E62E8">
        <w:rPr>
          <w:rStyle w:val="c5"/>
          <w:sz w:val="28"/>
          <w:szCs w:val="28"/>
        </w:rPr>
        <w:t>мероприятиями являются:</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для глаз через каждые 20 - 25 мин. работы </w:t>
      </w:r>
      <w:r>
        <w:rPr>
          <w:rStyle w:val="c10"/>
          <w:sz w:val="28"/>
          <w:szCs w:val="28"/>
        </w:rPr>
        <w:t xml:space="preserve">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устройство перерывов после каждого занятия длительностью не менее 15 мин.;</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во время перерывов сквозного проветривания </w:t>
      </w:r>
      <w:r>
        <w:rPr>
          <w:rStyle w:val="c5"/>
          <w:sz w:val="28"/>
          <w:szCs w:val="28"/>
        </w:rPr>
        <w:t xml:space="preserve">  при отсутствии </w:t>
      </w:r>
      <w:r w:rsidRPr="007E62E8">
        <w:rPr>
          <w:rStyle w:val="c5"/>
          <w:sz w:val="28"/>
          <w:szCs w:val="28"/>
        </w:rPr>
        <w:t>детей</w:t>
      </w:r>
      <w:r>
        <w:rPr>
          <w:rStyle w:val="c5"/>
          <w:sz w:val="28"/>
          <w:szCs w:val="28"/>
        </w:rPr>
        <w:t xml:space="preserve"> (рекомендации для родителей)</w:t>
      </w:r>
      <w:r w:rsidRPr="007E62E8">
        <w:rPr>
          <w:rStyle w:val="c5"/>
          <w:sz w:val="28"/>
          <w:szCs w:val="28"/>
        </w:rPr>
        <w:t>;</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Pr>
          <w:rStyle w:val="c10"/>
          <w:sz w:val="28"/>
          <w:szCs w:val="28"/>
        </w:rPr>
        <w:t xml:space="preserve"> </w:t>
      </w:r>
      <w:r w:rsidRPr="007E62E8">
        <w:rPr>
          <w:rStyle w:val="c5"/>
          <w:sz w:val="28"/>
          <w:szCs w:val="28"/>
        </w:rPr>
        <w:t>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выполнение профилактической гимнастики </w:t>
      </w:r>
      <w:r>
        <w:rPr>
          <w:rStyle w:val="c10"/>
          <w:sz w:val="28"/>
          <w:szCs w:val="28"/>
        </w:rPr>
        <w:t xml:space="preserve"> </w:t>
      </w:r>
    </w:p>
    <w:p w:rsidR="005B48E5" w:rsidRPr="007E62E8" w:rsidRDefault="005B48E5" w:rsidP="005B48E5">
      <w:pPr>
        <w:pStyle w:val="c4"/>
        <w:spacing w:before="0" w:beforeAutospacing="0" w:after="0" w:afterAutospacing="0"/>
        <w:ind w:firstLine="567"/>
        <w:jc w:val="both"/>
        <w:rPr>
          <w:rStyle w:val="c5"/>
          <w:sz w:val="28"/>
          <w:szCs w:val="28"/>
        </w:rPr>
      </w:pPr>
      <w:r>
        <w:rPr>
          <w:rStyle w:val="c5"/>
          <w:sz w:val="28"/>
          <w:szCs w:val="28"/>
        </w:rPr>
        <w:t> </w:t>
      </w:r>
      <w:r w:rsidRPr="007E62E8">
        <w:rPr>
          <w:rStyle w:val="c5"/>
          <w:sz w:val="28"/>
          <w:szCs w:val="28"/>
        </w:rPr>
        <w:t>Занятие с компьютерами независимо от возраста детей должны проводиться в присутствии воспитателя, педагога или родителя.</w:t>
      </w:r>
    </w:p>
    <w:p w:rsidR="002A782D" w:rsidRDefault="002A782D" w:rsidP="005B48E5">
      <w:pPr>
        <w:pStyle w:val="c4"/>
        <w:spacing w:before="0" w:beforeAutospacing="0" w:after="0" w:afterAutospacing="0"/>
        <w:jc w:val="center"/>
        <w:rPr>
          <w:rStyle w:val="c5"/>
          <w:b/>
          <w:sz w:val="28"/>
          <w:szCs w:val="28"/>
        </w:rPr>
      </w:pPr>
    </w:p>
    <w:p w:rsidR="005B48E5" w:rsidRDefault="002A782D" w:rsidP="005B48E5">
      <w:pPr>
        <w:pStyle w:val="c4"/>
        <w:spacing w:before="0" w:beforeAutospacing="0" w:after="0" w:afterAutospacing="0"/>
        <w:jc w:val="center"/>
        <w:rPr>
          <w:rStyle w:val="c5"/>
          <w:b/>
          <w:sz w:val="28"/>
          <w:szCs w:val="28"/>
        </w:rPr>
      </w:pPr>
      <w:r>
        <w:rPr>
          <w:rStyle w:val="c5"/>
          <w:b/>
          <w:sz w:val="28"/>
          <w:szCs w:val="28"/>
        </w:rPr>
        <w:t>ПРОФИЛАКТИЧЕСКАЯ ГИМНАСТИКА</w:t>
      </w:r>
    </w:p>
    <w:p w:rsidR="002A782D" w:rsidRDefault="002A782D" w:rsidP="002A782D">
      <w:pPr>
        <w:pStyle w:val="c6"/>
        <w:spacing w:before="0" w:beforeAutospacing="0" w:after="0" w:afterAutospacing="0"/>
        <w:ind w:firstLine="567"/>
        <w:jc w:val="both"/>
        <w:rPr>
          <w:rStyle w:val="c5"/>
          <w:sz w:val="28"/>
          <w:szCs w:val="28"/>
        </w:rPr>
      </w:pPr>
      <w:r w:rsidRPr="007E62E8">
        <w:rPr>
          <w:rStyle w:val="c5"/>
          <w:sz w:val="28"/>
          <w:szCs w:val="28"/>
        </w:rPr>
        <w:t xml:space="preserve">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w:t>
      </w:r>
      <w:r>
        <w:rPr>
          <w:rStyle w:val="c5"/>
          <w:sz w:val="28"/>
          <w:szCs w:val="28"/>
        </w:rPr>
        <w:t xml:space="preserve">и т.д.). </w:t>
      </w:r>
      <w:r w:rsidRPr="007E62E8">
        <w:rPr>
          <w:rStyle w:val="c5"/>
          <w:sz w:val="28"/>
          <w:szCs w:val="28"/>
        </w:rPr>
        <w:t xml:space="preserve">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w:t>
      </w:r>
    </w:p>
    <w:p w:rsidR="00B24CAB" w:rsidRDefault="002A782D" w:rsidP="00B24CAB">
      <w:pPr>
        <w:pStyle w:val="c6"/>
        <w:spacing w:before="0" w:beforeAutospacing="0" w:after="0" w:afterAutospacing="0"/>
        <w:ind w:firstLine="567"/>
        <w:jc w:val="both"/>
        <w:rPr>
          <w:rStyle w:val="c5"/>
          <w:sz w:val="28"/>
          <w:szCs w:val="28"/>
        </w:rPr>
      </w:pPr>
      <w:proofErr w:type="gramStart"/>
      <w:r w:rsidRPr="007E62E8">
        <w:rPr>
          <w:rStyle w:val="c5"/>
          <w:sz w:val="28"/>
          <w:szCs w:val="28"/>
        </w:rPr>
        <w:t>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w:t>
      </w:r>
      <w:proofErr w:type="gramEnd"/>
      <w:r w:rsidRPr="007E62E8">
        <w:rPr>
          <w:rStyle w:val="c5"/>
          <w:sz w:val="28"/>
          <w:szCs w:val="28"/>
        </w:rPr>
        <w:t xml:space="preserve"> Кроме того, есть специальное упражнение (с меткой на стекле), предназначенное для тренировки и развития аккомодационной функции глаза.</w:t>
      </w:r>
    </w:p>
    <w:p w:rsidR="00B24CAB" w:rsidRDefault="00B24CAB" w:rsidP="00B24CAB">
      <w:pPr>
        <w:pStyle w:val="c6"/>
        <w:spacing w:before="0" w:beforeAutospacing="0" w:after="0" w:afterAutospacing="0"/>
        <w:ind w:firstLine="567"/>
        <w:jc w:val="both"/>
        <w:rPr>
          <w:rStyle w:val="c5"/>
          <w:sz w:val="28"/>
          <w:szCs w:val="28"/>
        </w:rPr>
      </w:pPr>
    </w:p>
    <w:p w:rsidR="002A782D" w:rsidRPr="00B24CAB" w:rsidRDefault="002A782D" w:rsidP="00B24CAB">
      <w:pPr>
        <w:pStyle w:val="c6"/>
        <w:spacing w:before="0" w:beforeAutospacing="0" w:after="0" w:afterAutospacing="0"/>
        <w:ind w:firstLine="567"/>
        <w:jc w:val="center"/>
        <w:rPr>
          <w:b/>
          <w:i/>
          <w:sz w:val="28"/>
          <w:szCs w:val="28"/>
        </w:rPr>
      </w:pPr>
      <w:r w:rsidRPr="00B24CAB">
        <w:rPr>
          <w:rStyle w:val="c5"/>
          <w:b/>
          <w:i/>
          <w:sz w:val="28"/>
          <w:szCs w:val="28"/>
        </w:rPr>
        <w:t>Комплексы упражнения для глаз</w:t>
      </w:r>
    </w:p>
    <w:p w:rsidR="002A782D" w:rsidRDefault="002A782D" w:rsidP="006622F1">
      <w:pPr>
        <w:pStyle w:val="c6"/>
        <w:spacing w:before="0" w:beforeAutospacing="0" w:after="0" w:afterAutospacing="0"/>
        <w:ind w:firstLine="567"/>
        <w:jc w:val="both"/>
        <w:rPr>
          <w:rStyle w:val="c5"/>
          <w:sz w:val="28"/>
          <w:szCs w:val="28"/>
          <w:u w:val="single"/>
        </w:rPr>
      </w:pPr>
      <w:r w:rsidRPr="007E62E8">
        <w:rPr>
          <w:rStyle w:val="c5"/>
          <w:sz w:val="28"/>
          <w:szCs w:val="28"/>
        </w:rPr>
        <w:t xml:space="preserve">Зрительная гимнастика проводится в середине занятия с ПК </w:t>
      </w:r>
      <w:r>
        <w:rPr>
          <w:rStyle w:val="c5"/>
          <w:sz w:val="28"/>
          <w:szCs w:val="28"/>
        </w:rPr>
        <w:t xml:space="preserve"> </w:t>
      </w:r>
      <w:r w:rsidRPr="007E62E8">
        <w:rPr>
          <w:rStyle w:val="c5"/>
          <w:sz w:val="28"/>
          <w:szCs w:val="28"/>
        </w:rPr>
        <w:t xml:space="preserve"> и в конце </w:t>
      </w:r>
      <w:r>
        <w:rPr>
          <w:rStyle w:val="c5"/>
          <w:sz w:val="28"/>
          <w:szCs w:val="28"/>
        </w:rPr>
        <w:t xml:space="preserve"> </w:t>
      </w:r>
      <w:r w:rsidRPr="007E62E8">
        <w:rPr>
          <w:rStyle w:val="c5"/>
          <w:sz w:val="28"/>
          <w:szCs w:val="28"/>
        </w:rPr>
        <w:t xml:space="preserve"> занятия после заключительной части</w:t>
      </w:r>
      <w:proofErr w:type="gramStart"/>
      <w:r>
        <w:rPr>
          <w:rStyle w:val="c5"/>
          <w:sz w:val="28"/>
          <w:szCs w:val="28"/>
        </w:rPr>
        <w:t xml:space="preserve"> .</w:t>
      </w:r>
      <w:proofErr w:type="gramEnd"/>
    </w:p>
    <w:p w:rsidR="006622F1" w:rsidRDefault="002A782D" w:rsidP="006622F1">
      <w:pPr>
        <w:pStyle w:val="c6"/>
        <w:spacing w:before="0" w:beforeAutospacing="0" w:after="0" w:afterAutospacing="0"/>
        <w:ind w:firstLine="567"/>
        <w:jc w:val="both"/>
        <w:rPr>
          <w:rStyle w:val="c5"/>
          <w:sz w:val="28"/>
          <w:szCs w:val="28"/>
        </w:rPr>
      </w:pPr>
      <w:r w:rsidRPr="001D15E8">
        <w:rPr>
          <w:sz w:val="28"/>
          <w:szCs w:val="28"/>
        </w:rPr>
        <w:t xml:space="preserve">Наиболее простое и доступное всем упражнение – это </w:t>
      </w:r>
      <w:proofErr w:type="spellStart"/>
      <w:r w:rsidRPr="001D15E8">
        <w:rPr>
          <w:sz w:val="28"/>
          <w:szCs w:val="28"/>
        </w:rPr>
        <w:t>прикрывание</w:t>
      </w:r>
      <w:proofErr w:type="spellEnd"/>
      <w:r w:rsidRPr="001D15E8">
        <w:rPr>
          <w:sz w:val="28"/>
          <w:szCs w:val="28"/>
        </w:rPr>
        <w:t xml:space="preserve">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w:t>
      </w:r>
      <w:r w:rsidR="006622F1" w:rsidRPr="006622F1">
        <w:rPr>
          <w:rStyle w:val="c5"/>
          <w:sz w:val="28"/>
          <w:szCs w:val="28"/>
        </w:rPr>
        <w:t xml:space="preserve"> </w:t>
      </w:r>
    </w:p>
    <w:p w:rsidR="006622F1" w:rsidRPr="007E62E8" w:rsidRDefault="006622F1" w:rsidP="006622F1">
      <w:pPr>
        <w:pStyle w:val="c6"/>
        <w:spacing w:before="0" w:beforeAutospacing="0" w:after="0" w:afterAutospacing="0"/>
        <w:ind w:firstLine="567"/>
        <w:jc w:val="both"/>
        <w:rPr>
          <w:sz w:val="28"/>
          <w:szCs w:val="28"/>
        </w:rPr>
      </w:pPr>
      <w:r w:rsidRPr="007E62E8">
        <w:rPr>
          <w:rStyle w:val="c5"/>
          <w:sz w:val="28"/>
          <w:szCs w:val="28"/>
        </w:rPr>
        <w:t>Упражнения выполняются сидя ил</w:t>
      </w:r>
      <w:r>
        <w:rPr>
          <w:rStyle w:val="c5"/>
          <w:sz w:val="28"/>
          <w:szCs w:val="28"/>
        </w:rPr>
        <w:t>и стоя, отвернувшись от экрана.</w:t>
      </w:r>
    </w:p>
    <w:p w:rsidR="005B48E5" w:rsidRDefault="005B48E5" w:rsidP="002A782D">
      <w:pPr>
        <w:pStyle w:val="c4"/>
        <w:spacing w:before="0" w:beforeAutospacing="0" w:after="0" w:afterAutospacing="0"/>
        <w:ind w:firstLine="567"/>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1</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5B48E5" w:rsidRDefault="005B48E5" w:rsidP="002A782D">
      <w:pPr>
        <w:pStyle w:val="c4"/>
        <w:spacing w:before="0" w:beforeAutospacing="0" w:after="0" w:afterAutospacing="0"/>
        <w:ind w:left="567"/>
        <w:rPr>
          <w:rStyle w:val="c5"/>
          <w:sz w:val="28"/>
          <w:szCs w:val="28"/>
        </w:rPr>
      </w:pPr>
    </w:p>
    <w:p w:rsidR="002A782D" w:rsidRDefault="002A782D" w:rsidP="005B48E5">
      <w:pPr>
        <w:pStyle w:val="c4"/>
        <w:spacing w:before="0" w:beforeAutospacing="0" w:after="0" w:afterAutospacing="0"/>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2</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 Закрыть глаза, не напрягая глазные мышцы, на счет 1 - 4, широко раскрыть глаза и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 xml:space="preserve">2. Посмотреть на кончик </w:t>
      </w:r>
      <w:proofErr w:type="gramStart"/>
      <w:r w:rsidRPr="007E62E8">
        <w:rPr>
          <w:rStyle w:val="c5"/>
          <w:sz w:val="28"/>
          <w:szCs w:val="28"/>
        </w:rPr>
        <w:t>носа</w:t>
      </w:r>
      <w:proofErr w:type="gramEnd"/>
      <w:r w:rsidRPr="007E62E8">
        <w:rPr>
          <w:rStyle w:val="c5"/>
          <w:sz w:val="28"/>
          <w:szCs w:val="28"/>
        </w:rPr>
        <w:t xml:space="preserve"> на счет 1 - 4, а потом перевести взгляд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2A782D" w:rsidRDefault="002A782D" w:rsidP="005B48E5">
      <w:pPr>
        <w:pStyle w:val="c4"/>
        <w:spacing w:before="0" w:beforeAutospacing="0" w:after="0" w:afterAutospacing="0"/>
        <w:ind w:left="284" w:hanging="284"/>
        <w:jc w:val="both"/>
        <w:rPr>
          <w:rStyle w:val="c5"/>
          <w:b/>
          <w:i/>
          <w:sz w:val="28"/>
          <w:szCs w:val="28"/>
        </w:rPr>
      </w:pPr>
    </w:p>
    <w:p w:rsidR="005B48E5" w:rsidRPr="00852E8E" w:rsidRDefault="005B48E5" w:rsidP="002A782D">
      <w:pPr>
        <w:pStyle w:val="c4"/>
        <w:spacing w:before="0" w:beforeAutospacing="0" w:after="0" w:afterAutospacing="0"/>
        <w:ind w:left="284"/>
        <w:jc w:val="both"/>
        <w:rPr>
          <w:b/>
          <w:i/>
          <w:sz w:val="28"/>
          <w:szCs w:val="28"/>
        </w:rPr>
      </w:pPr>
      <w:r w:rsidRPr="00852E8E">
        <w:rPr>
          <w:rStyle w:val="c5"/>
          <w:b/>
          <w:i/>
          <w:sz w:val="28"/>
          <w:szCs w:val="28"/>
        </w:rPr>
        <w:t>Вариант 3</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w:t>
      </w:r>
      <w:r w:rsidR="00081D03">
        <w:rPr>
          <w:rStyle w:val="c5"/>
          <w:sz w:val="28"/>
          <w:szCs w:val="28"/>
        </w:rPr>
        <w:t xml:space="preserve"> </w:t>
      </w:r>
      <w:r w:rsidRPr="007E62E8">
        <w:rPr>
          <w:rStyle w:val="c5"/>
          <w:sz w:val="28"/>
          <w:szCs w:val="28"/>
        </w:rPr>
        <w:t>Голову держать прямо. Поморгать, не напрягая глазные мышцы, на счет 10-15.</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2.</w:t>
      </w:r>
      <w:r w:rsidR="00081D03">
        <w:rPr>
          <w:rStyle w:val="c5"/>
          <w:sz w:val="28"/>
          <w:szCs w:val="28"/>
        </w:rPr>
        <w:t xml:space="preserve"> </w:t>
      </w:r>
      <w:r w:rsidRPr="007E62E8">
        <w:rPr>
          <w:rStyle w:val="c5"/>
          <w:sz w:val="28"/>
          <w:szCs w:val="28"/>
        </w:rP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5B48E5" w:rsidRDefault="005B48E5" w:rsidP="002A782D">
      <w:pPr>
        <w:pStyle w:val="c6"/>
        <w:spacing w:before="0" w:beforeAutospacing="0" w:after="0" w:afterAutospacing="0"/>
        <w:ind w:left="567" w:hanging="284"/>
        <w:jc w:val="both"/>
        <w:rPr>
          <w:rStyle w:val="c5"/>
          <w:sz w:val="28"/>
          <w:szCs w:val="28"/>
        </w:rPr>
      </w:pPr>
      <w:r w:rsidRPr="007E62E8">
        <w:rPr>
          <w:rStyle w:val="c5"/>
          <w:sz w:val="28"/>
          <w:szCs w:val="28"/>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2A782D" w:rsidRDefault="002A782D" w:rsidP="002A782D">
      <w:pPr>
        <w:ind w:firstLine="567"/>
        <w:jc w:val="both"/>
        <w:rPr>
          <w:b/>
          <w:i/>
          <w:iCs/>
          <w:sz w:val="28"/>
          <w:szCs w:val="28"/>
        </w:rPr>
      </w:pPr>
    </w:p>
    <w:p w:rsidR="002A782D" w:rsidRPr="002A782D" w:rsidRDefault="002A782D" w:rsidP="00081D03">
      <w:pPr>
        <w:ind w:left="284"/>
        <w:jc w:val="both"/>
        <w:rPr>
          <w:b/>
          <w:i/>
          <w:iCs/>
          <w:sz w:val="28"/>
          <w:szCs w:val="28"/>
        </w:rPr>
      </w:pPr>
      <w:r>
        <w:rPr>
          <w:b/>
          <w:i/>
          <w:iCs/>
          <w:sz w:val="28"/>
          <w:szCs w:val="28"/>
        </w:rPr>
        <w:t>Вариант 4</w:t>
      </w:r>
      <w:r w:rsidRPr="002A782D">
        <w:rPr>
          <w:b/>
          <w:i/>
          <w:iCs/>
          <w:sz w:val="28"/>
          <w:szCs w:val="28"/>
        </w:rPr>
        <w:t xml:space="preserve"> </w:t>
      </w:r>
    </w:p>
    <w:p w:rsidR="002A782D" w:rsidRDefault="002A782D" w:rsidP="00081D03">
      <w:pPr>
        <w:ind w:left="567"/>
        <w:jc w:val="both"/>
        <w:rPr>
          <w:b/>
          <w:iCs/>
          <w:sz w:val="28"/>
          <w:szCs w:val="28"/>
        </w:rPr>
      </w:pPr>
      <w:r>
        <w:rPr>
          <w:b/>
          <w:iCs/>
          <w:sz w:val="28"/>
          <w:szCs w:val="28"/>
        </w:rPr>
        <w:t xml:space="preserve">Пример комплекса (по </w:t>
      </w:r>
      <w:proofErr w:type="gramStart"/>
      <w:r>
        <w:rPr>
          <w:b/>
          <w:iCs/>
          <w:sz w:val="28"/>
          <w:szCs w:val="28"/>
        </w:rPr>
        <w:t>Базарному</w:t>
      </w:r>
      <w:proofErr w:type="gramEnd"/>
      <w:r>
        <w:rPr>
          <w:b/>
          <w:iCs/>
          <w:sz w:val="28"/>
          <w:szCs w:val="28"/>
        </w:rPr>
        <w:t>).</w:t>
      </w:r>
    </w:p>
    <w:p w:rsidR="002A782D" w:rsidRPr="002A782D" w:rsidRDefault="002A782D" w:rsidP="00081D03">
      <w:pPr>
        <w:ind w:left="567"/>
        <w:jc w:val="both"/>
        <w:rPr>
          <w:iCs/>
          <w:sz w:val="28"/>
          <w:szCs w:val="28"/>
        </w:rPr>
      </w:pPr>
      <w:r w:rsidRPr="002A782D">
        <w:rPr>
          <w:iCs/>
          <w:sz w:val="28"/>
          <w:szCs w:val="28"/>
        </w:rPr>
        <w:t xml:space="preserve">И. </w:t>
      </w:r>
      <w:proofErr w:type="gramStart"/>
      <w:r w:rsidRPr="002A782D">
        <w:rPr>
          <w:iCs/>
          <w:sz w:val="28"/>
          <w:szCs w:val="28"/>
        </w:rPr>
        <w:t>п</w:t>
      </w:r>
      <w:proofErr w:type="gramEnd"/>
      <w:r w:rsidRPr="002A782D">
        <w:rPr>
          <w:iCs/>
          <w:sz w:val="28"/>
          <w:szCs w:val="28"/>
        </w:rPr>
        <w:t xml:space="preserve">  –  сидя или стоя:</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сделать глубокий вдох, затем, наклоняясь вперед к крышке парты, выдох (повторить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 xml:space="preserve">крепко зажмурим, глаза, потом открыть </w:t>
      </w:r>
      <w:proofErr w:type="gramStart"/>
      <w:r w:rsidRPr="001D15E8">
        <w:rPr>
          <w:rFonts w:ascii="Times New Roman" w:eastAsia="Times New Roman" w:hAnsi="Times New Roman" w:cs="Times New Roman"/>
          <w:sz w:val="28"/>
          <w:szCs w:val="28"/>
          <w:lang w:eastAsia="ru-RU"/>
        </w:rPr>
        <w:t xml:space="preserve">( </w:t>
      </w:r>
      <w:proofErr w:type="gramEnd"/>
      <w:r w:rsidRPr="001D15E8">
        <w:rPr>
          <w:rFonts w:ascii="Times New Roman" w:eastAsia="Times New Roman" w:hAnsi="Times New Roman" w:cs="Times New Roman"/>
          <w:sz w:val="28"/>
          <w:szCs w:val="28"/>
          <w:lang w:eastAsia="ru-RU"/>
        </w:rPr>
        <w:t>4 раза);</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на пояс, поворачивая голову в стороны, смотреть попеременно на правый и левый локоть (4 - 5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смотреть сначала на доску 2-3 секунды, затем на кончик пальца перед собой 3-5 секунд (5-6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вытянуть вперед и, смотря на кончики пальцев, поднимать их и опускать (5 - 6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держа указательный палец правой руки перед собой, проводить рукой слева направо (4 - 5 раз) («маятник»).</w:t>
      </w:r>
    </w:p>
    <w:p w:rsidR="002A782D" w:rsidRPr="007E62E8" w:rsidRDefault="002A782D" w:rsidP="00081D03">
      <w:pPr>
        <w:pStyle w:val="c6"/>
        <w:spacing w:before="0" w:beforeAutospacing="0" w:after="0" w:afterAutospacing="0"/>
        <w:ind w:left="284" w:hanging="284"/>
        <w:jc w:val="both"/>
        <w:rPr>
          <w:sz w:val="28"/>
          <w:szCs w:val="28"/>
        </w:rPr>
      </w:pPr>
    </w:p>
    <w:p w:rsidR="005B48E5" w:rsidRPr="007E62E8" w:rsidRDefault="005B48E5" w:rsidP="005B48E5">
      <w:pPr>
        <w:pStyle w:val="c4"/>
        <w:spacing w:before="0" w:beforeAutospacing="0" w:after="0" w:afterAutospacing="0"/>
        <w:rPr>
          <w:sz w:val="28"/>
          <w:szCs w:val="28"/>
        </w:rPr>
      </w:pPr>
      <w:r w:rsidRPr="007E62E8">
        <w:rPr>
          <w:rStyle w:val="c5"/>
          <w:sz w:val="28"/>
          <w:szCs w:val="28"/>
        </w:rPr>
        <w:t> </w:t>
      </w:r>
      <w:r>
        <w:rPr>
          <w:sz w:val="28"/>
          <w:szCs w:val="28"/>
        </w:rPr>
        <w:t xml:space="preserve"> </w:t>
      </w:r>
      <w:r w:rsidRPr="007E62E8">
        <w:rPr>
          <w:rStyle w:val="c5"/>
          <w:sz w:val="28"/>
          <w:szCs w:val="28"/>
        </w:rPr>
        <w:t xml:space="preserve">                                                                                        </w:t>
      </w:r>
    </w:p>
    <w:p w:rsidR="005B48E5" w:rsidRDefault="005B48E5" w:rsidP="005B48E5">
      <w:pPr>
        <w:pStyle w:val="c4"/>
        <w:spacing w:before="0" w:beforeAutospacing="0" w:after="0" w:afterAutospacing="0"/>
        <w:rPr>
          <w:rStyle w:val="c5"/>
          <w:b/>
          <w:sz w:val="28"/>
          <w:szCs w:val="28"/>
        </w:rPr>
      </w:pPr>
      <w:r w:rsidRPr="007E62E8">
        <w:rPr>
          <w:rStyle w:val="c5"/>
          <w:sz w:val="28"/>
          <w:szCs w:val="28"/>
        </w:rPr>
        <w:t>       </w:t>
      </w:r>
      <w:r w:rsidRPr="007E62E8">
        <w:rPr>
          <w:rStyle w:val="c5"/>
          <w:b/>
          <w:sz w:val="28"/>
          <w:szCs w:val="28"/>
        </w:rPr>
        <w:t>КОМПЛЕКСЫ УПРАЖНЕНИЙ ФИЗКУЛЬТУРНЫХ МИНУТОК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5B48E5" w:rsidRPr="007E62E8" w:rsidRDefault="005B48E5" w:rsidP="005B48E5">
      <w:pPr>
        <w:pStyle w:val="c6"/>
        <w:spacing w:before="0" w:beforeAutospacing="0" w:after="0" w:afterAutospacing="0"/>
        <w:ind w:firstLine="567"/>
        <w:jc w:val="both"/>
        <w:rPr>
          <w:sz w:val="28"/>
          <w:szCs w:val="28"/>
        </w:rPr>
      </w:pPr>
    </w:p>
    <w:p w:rsidR="005B48E5" w:rsidRPr="007E62E8" w:rsidRDefault="005B48E5" w:rsidP="005B48E5">
      <w:pPr>
        <w:pStyle w:val="c6"/>
        <w:spacing w:before="0" w:beforeAutospacing="0" w:after="0" w:afterAutospacing="0"/>
        <w:rPr>
          <w:sz w:val="28"/>
          <w:szCs w:val="28"/>
        </w:rPr>
      </w:pPr>
      <w:r w:rsidRPr="00852E8E">
        <w:rPr>
          <w:rStyle w:val="c5"/>
          <w:b/>
          <w:sz w:val="28"/>
          <w:szCs w:val="28"/>
        </w:rPr>
        <w:t>И.п</w:t>
      </w:r>
      <w:r w:rsidRPr="007E62E8">
        <w:rPr>
          <w:rStyle w:val="c5"/>
          <w:sz w:val="28"/>
          <w:szCs w:val="28"/>
        </w:rPr>
        <w:t>.-</w:t>
      </w:r>
      <w:r>
        <w:rPr>
          <w:rStyle w:val="c5"/>
          <w:sz w:val="28"/>
          <w:szCs w:val="28"/>
        </w:rPr>
        <w:t xml:space="preserve"> </w:t>
      </w:r>
      <w:r w:rsidRPr="007E62E8">
        <w:rPr>
          <w:rStyle w:val="c5"/>
          <w:sz w:val="28"/>
          <w:szCs w:val="28"/>
        </w:rPr>
        <w:t>исходное положение.</w:t>
      </w: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 Физкультминутки общего воздействия</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 xml:space="preserve">1. И.п. - руки в стороны. 1 - 4 - </w:t>
      </w:r>
      <w:proofErr w:type="spellStart"/>
      <w:r w:rsidRPr="007E62E8">
        <w:rPr>
          <w:rStyle w:val="c5"/>
          <w:sz w:val="28"/>
          <w:szCs w:val="28"/>
        </w:rPr>
        <w:t>восьмеркообразные</w:t>
      </w:r>
      <w:proofErr w:type="spellEnd"/>
      <w:r w:rsidRPr="007E62E8">
        <w:rPr>
          <w:rStyle w:val="c5"/>
          <w:sz w:val="28"/>
          <w:szCs w:val="28"/>
        </w:rPr>
        <w:t xml:space="preserve"> движения руками. 5 - 8 - то же, но в другую сторону. Руки не напрягать. Повторить 4 - 6 раз. Темп медленный. Дыхание произвольное.</w:t>
      </w:r>
    </w:p>
    <w:p w:rsidR="005B48E5" w:rsidRPr="007E62E8" w:rsidRDefault="005B48E5" w:rsidP="005B48E5">
      <w:pPr>
        <w:pStyle w:val="c6"/>
        <w:spacing w:before="0" w:beforeAutospacing="0" w:after="0" w:afterAutospacing="0"/>
        <w:ind w:left="567" w:hanging="284"/>
        <w:rPr>
          <w:sz w:val="28"/>
          <w:szCs w:val="28"/>
        </w:rPr>
      </w:pPr>
      <w:r>
        <w:rPr>
          <w:rStyle w:val="c5"/>
          <w:sz w:val="28"/>
          <w:szCs w:val="28"/>
        </w:rPr>
        <w:t> </w:t>
      </w:r>
      <w:r w:rsidRPr="007E62E8">
        <w:rPr>
          <w:rStyle w:val="c5"/>
          <w:sz w:val="28"/>
          <w:szCs w:val="28"/>
        </w:rP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 Физкультминутка для улучшения мозгового кровообращения</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6622F1" w:rsidRDefault="006622F1" w:rsidP="005B48E5">
      <w:pPr>
        <w:pStyle w:val="c4"/>
        <w:spacing w:before="0" w:beforeAutospacing="0" w:after="0" w:afterAutospacing="0"/>
        <w:ind w:firstLine="567"/>
        <w:rPr>
          <w:rStyle w:val="c5"/>
          <w:b/>
          <w:i/>
          <w:sz w:val="28"/>
          <w:szCs w:val="28"/>
        </w:rPr>
      </w:pPr>
    </w:p>
    <w:p w:rsidR="006622F1" w:rsidRDefault="006622F1" w:rsidP="005B48E5">
      <w:pPr>
        <w:pStyle w:val="c4"/>
        <w:spacing w:before="0" w:beforeAutospacing="0" w:after="0" w:afterAutospacing="0"/>
        <w:ind w:firstLine="567"/>
        <w:rPr>
          <w:rStyle w:val="c5"/>
          <w:b/>
          <w:i/>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1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xml:space="preserve">1. И.п.- руки за голову; локти развести </w:t>
      </w:r>
      <w:proofErr w:type="gramStart"/>
      <w:r w:rsidRPr="007E62E8">
        <w:rPr>
          <w:rStyle w:val="c5"/>
          <w:sz w:val="28"/>
          <w:szCs w:val="28"/>
        </w:rPr>
        <w:t>пошире</w:t>
      </w:r>
      <w:proofErr w:type="gramEnd"/>
      <w:r w:rsidRPr="007E62E8">
        <w:rPr>
          <w:rStyle w:val="c5"/>
          <w:sz w:val="28"/>
          <w:szCs w:val="28"/>
        </w:rPr>
        <w:t>, голову наклонить назад. 2 - локти вперед. 3 - 4 - руки расслабленно вниз, голову наклонить вперед. Повторить 4 - 6 раз. Темп медленный.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2. И.п.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2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2. И.п. - стоя или сидя, руки в стороны, ладони вперед, пальцы разведены. 1 - обхватив себя за плечи руками возможно крепче и дальше. 2 - и.п. То же налево.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руки на пояс. 1 - повернуть голову направо. 2 - и.п. То же налево. Повторить 6 - 8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3 комплекс</w:t>
      </w:r>
    </w:p>
    <w:p w:rsidR="005B48E5" w:rsidRDefault="005B48E5" w:rsidP="005B48E5">
      <w:pPr>
        <w:pStyle w:val="c6"/>
        <w:spacing w:before="0" w:beforeAutospacing="0" w:after="0" w:afterAutospacing="0"/>
        <w:ind w:left="567" w:hanging="284"/>
        <w:jc w:val="both"/>
        <w:rPr>
          <w:sz w:val="28"/>
          <w:szCs w:val="28"/>
        </w:rPr>
      </w:pPr>
      <w:r w:rsidRPr="007E62E8">
        <w:rPr>
          <w:rStyle w:val="c5"/>
          <w:sz w:val="28"/>
          <w:szCs w:val="28"/>
        </w:rPr>
        <w:t>1. И.п. - стоя или сидя, руки на  поясе. 1 - махом левую   руку     занести     через правое плечо, голову повернуть налево. 2 - и.п. 3 -4 - то же правой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2. И.п.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1 - голову наклонить вправо. 2 - и.п. 3 - голову наклонить влево. 4 - и.п. Повторить 4 - 6 раз. Темп средний.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1. И.п.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стоя или сидя, руки в стороны. 1 - 3 - три рывка согнутыми руками внутрь: правой перед телом, левой за телом. 4 - и.п. 5 - 8 - то же в другую сторону. Повторить 4 - 6 раз. Темп быстрый.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3. </w:t>
      </w:r>
      <w:proofErr w:type="gramStart"/>
      <w:r w:rsidRPr="007E62E8">
        <w:rPr>
          <w:rStyle w:val="c5"/>
          <w:sz w:val="28"/>
          <w:szCs w:val="28"/>
        </w:rPr>
        <w:t>И.п. - сидя. 1 - голову наклонить вправо. 2 - и.п. 3 - голову наклонить влево. 4 - и.п. 5 - голову повернуть направо. 6 - и.п. 7 - голову повернуть налево. 8 - и.п.</w:t>
      </w:r>
      <w:proofErr w:type="gramEnd"/>
      <w:r w:rsidRPr="007E62E8">
        <w:rPr>
          <w:rStyle w:val="c5"/>
          <w:sz w:val="28"/>
          <w:szCs w:val="28"/>
        </w:rPr>
        <w:t xml:space="preserve"> Повторить 4 - 6 раз. Темп медленный.</w:t>
      </w:r>
    </w:p>
    <w:p w:rsidR="005B48E5" w:rsidRDefault="005B48E5" w:rsidP="005B48E5">
      <w:pPr>
        <w:pStyle w:val="c4"/>
        <w:spacing w:before="0" w:beforeAutospacing="0" w:after="0" w:afterAutospacing="0"/>
        <w:jc w:val="both"/>
        <w:rPr>
          <w:rStyle w:val="c5"/>
          <w:sz w:val="28"/>
          <w:szCs w:val="28"/>
        </w:rPr>
      </w:pP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III. Физкультминутка для снятия утомления</w:t>
      </w:r>
      <w:r>
        <w:rPr>
          <w:rStyle w:val="c5"/>
          <w:b/>
          <w:i/>
          <w:sz w:val="28"/>
          <w:szCs w:val="28"/>
        </w:rPr>
        <w:t xml:space="preserve"> </w:t>
      </w:r>
      <w:r w:rsidRPr="00852E8E">
        <w:rPr>
          <w:rStyle w:val="c5"/>
          <w:b/>
          <w:i/>
          <w:sz w:val="28"/>
          <w:szCs w:val="28"/>
        </w:rPr>
        <w:t>с плечевого пояса и рук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5B48E5" w:rsidRPr="007E62E8" w:rsidRDefault="005B48E5" w:rsidP="005B48E5">
      <w:pPr>
        <w:pStyle w:val="c6"/>
        <w:spacing w:before="0" w:beforeAutospacing="0" w:after="0" w:afterAutospacing="0"/>
        <w:ind w:firstLine="567"/>
        <w:jc w:val="both"/>
        <w:rPr>
          <w:sz w:val="28"/>
          <w:szCs w:val="28"/>
        </w:rPr>
      </w:pPr>
    </w:p>
    <w:p w:rsidR="005B48E5" w:rsidRPr="00852E8E" w:rsidRDefault="005B48E5" w:rsidP="005B48E5">
      <w:pPr>
        <w:pStyle w:val="c4"/>
        <w:spacing w:before="0" w:beforeAutospacing="0" w:after="0" w:afterAutospacing="0"/>
        <w:ind w:firstLine="567"/>
        <w:jc w:val="both"/>
        <w:rPr>
          <w:b/>
          <w:i/>
          <w:sz w:val="28"/>
          <w:szCs w:val="28"/>
        </w:rPr>
      </w:pPr>
      <w:r w:rsidRPr="00852E8E">
        <w:rPr>
          <w:rStyle w:val="c5"/>
          <w:b/>
          <w:i/>
          <w:sz w:val="28"/>
          <w:szCs w:val="28"/>
        </w:rPr>
        <w:t>1 комплекс</w:t>
      </w:r>
    </w:p>
    <w:p w:rsidR="005B48E5" w:rsidRDefault="005B48E5" w:rsidP="005B48E5">
      <w:pPr>
        <w:pStyle w:val="c6"/>
        <w:numPr>
          <w:ilvl w:val="0"/>
          <w:numId w:val="2"/>
        </w:numPr>
        <w:spacing w:before="0" w:beforeAutospacing="0" w:after="0" w:afterAutospacing="0"/>
        <w:jc w:val="both"/>
        <w:rPr>
          <w:sz w:val="28"/>
          <w:szCs w:val="28"/>
        </w:rPr>
      </w:pPr>
      <w:r w:rsidRPr="007E62E8">
        <w:rPr>
          <w:rStyle w:val="c5"/>
          <w:sz w:val="28"/>
          <w:szCs w:val="28"/>
        </w:rPr>
        <w:t>И.п. 1 - поднять плечи. 2 - опустить плечи. Повторить 6 - 8 раз, затем пауза 2 - 3 с, расслабить мышцы плечевого пояса. Темп медленный.</w:t>
      </w:r>
    </w:p>
    <w:p w:rsidR="005B48E5" w:rsidRDefault="005B48E5" w:rsidP="005B48E5">
      <w:pPr>
        <w:pStyle w:val="c6"/>
        <w:numPr>
          <w:ilvl w:val="0"/>
          <w:numId w:val="2"/>
        </w:numPr>
        <w:spacing w:before="0" w:beforeAutospacing="0" w:after="0" w:afterAutospacing="0"/>
        <w:jc w:val="both"/>
        <w:rPr>
          <w:rStyle w:val="c5"/>
          <w:sz w:val="28"/>
          <w:szCs w:val="28"/>
        </w:rPr>
      </w:pPr>
      <w:r w:rsidRPr="007E62E8">
        <w:rPr>
          <w:rStyle w:val="c5"/>
          <w:sz w:val="28"/>
          <w:szCs w:val="28"/>
        </w:rPr>
        <w:t> 2. И.п. - руки согнуты перед грудью. 1 - 2 - два пружинящих рывка назад согнутыми руками. 3 - 4 - то же прямыми руками. Повторить 4 - 6 раз. Темп средний.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2 комплекс</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7E62E8">
        <w:rPr>
          <w:rStyle w:val="c5"/>
          <w:sz w:val="28"/>
          <w:szCs w:val="28"/>
        </w:rPr>
        <w:t>И.п.- кисти в кулаках. Встречные махи руками вперед и назад. Повторить 4 - 6 раз. Темп средний.</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5B48E5" w:rsidRPr="000E210A"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3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 xml:space="preserve">2. И.п. - 1 - руки свободно махом в стороны, слегка прогнуться. 2 - расслабляя мышцы плечевого пояса, "уронить" руки и приподнять их </w:t>
      </w:r>
      <w:proofErr w:type="spellStart"/>
      <w:r w:rsidRPr="007E62E8">
        <w:rPr>
          <w:rStyle w:val="c5"/>
          <w:sz w:val="28"/>
          <w:szCs w:val="28"/>
        </w:rPr>
        <w:t>скрестно</w:t>
      </w:r>
      <w:proofErr w:type="spellEnd"/>
      <w:r w:rsidRPr="007E62E8">
        <w:rPr>
          <w:rStyle w:val="c5"/>
          <w:sz w:val="28"/>
          <w:szCs w:val="28"/>
        </w:rPr>
        <w:t xml:space="preserve"> перед грудью. Повторить 6 - 8 раз. Темп средний.</w:t>
      </w:r>
      <w:r>
        <w:rPr>
          <w:rStyle w:val="c5"/>
          <w:sz w:val="28"/>
          <w:szCs w:val="28"/>
        </w:rPr>
        <w:t xml:space="preserve"> </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1. </w:t>
      </w:r>
      <w:proofErr w:type="gramStart"/>
      <w:r w:rsidRPr="007E62E8">
        <w:rPr>
          <w:rStyle w:val="c5"/>
          <w:sz w:val="28"/>
          <w:szCs w:val="28"/>
        </w:rPr>
        <w:t>И.п. - 1 - дугами внутрь, руки вверх - в стороны, прогнуться, голову назад. 2 - руки за голову, голову наклонить вперед. 3 - "уронить" руки. 4 - и.п.</w:t>
      </w:r>
      <w:proofErr w:type="gramEnd"/>
      <w:r w:rsidRPr="007E62E8">
        <w:rPr>
          <w:rStyle w:val="c5"/>
          <w:sz w:val="28"/>
          <w:szCs w:val="28"/>
        </w:rPr>
        <w:t xml:space="preserve">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3. И.п.- 1 -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5B48E5" w:rsidRDefault="005B48E5" w:rsidP="005B48E5">
      <w:pPr>
        <w:pStyle w:val="c4"/>
        <w:spacing w:before="0" w:beforeAutospacing="0" w:after="0" w:afterAutospacing="0"/>
        <w:jc w:val="center"/>
        <w:rPr>
          <w:rStyle w:val="c5"/>
          <w:b/>
          <w:sz w:val="28"/>
          <w:szCs w:val="28"/>
        </w:rPr>
      </w:pPr>
    </w:p>
    <w:p w:rsidR="005B48E5" w:rsidRDefault="005B48E5" w:rsidP="005B48E5">
      <w:pPr>
        <w:pStyle w:val="c4"/>
        <w:spacing w:before="0" w:beforeAutospacing="0" w:after="0" w:afterAutospacing="0"/>
        <w:jc w:val="center"/>
        <w:rPr>
          <w:rStyle w:val="c5"/>
          <w:b/>
          <w:sz w:val="28"/>
          <w:szCs w:val="28"/>
        </w:rPr>
      </w:pPr>
    </w:p>
    <w:p w:rsidR="005B48E5" w:rsidRPr="007E62E8" w:rsidRDefault="005B48E5" w:rsidP="00081D03">
      <w:pPr>
        <w:pStyle w:val="c6"/>
        <w:spacing w:before="0" w:beforeAutospacing="0" w:after="0" w:afterAutospacing="0"/>
        <w:ind w:firstLine="567"/>
        <w:jc w:val="both"/>
        <w:rPr>
          <w:sz w:val="28"/>
          <w:szCs w:val="28"/>
        </w:rPr>
      </w:pPr>
      <w:r>
        <w:rPr>
          <w:color w:val="C00000"/>
          <w:sz w:val="28"/>
          <w:szCs w:val="28"/>
        </w:rPr>
        <w:t xml:space="preserve"> </w:t>
      </w:r>
      <w:r w:rsidRPr="00A653DD">
        <w:rPr>
          <w:rStyle w:val="c5"/>
          <w:b/>
          <w:i/>
          <w:sz w:val="28"/>
          <w:szCs w:val="28"/>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w:t>
      </w:r>
      <w:r>
        <w:rPr>
          <w:rStyle w:val="c5"/>
          <w:b/>
          <w:i/>
          <w:sz w:val="28"/>
          <w:szCs w:val="28"/>
        </w:rPr>
        <w:t>ытых окнах</w:t>
      </w:r>
      <w:r w:rsidRPr="00A653DD">
        <w:rPr>
          <w:rStyle w:val="c5"/>
          <w:b/>
          <w:i/>
          <w:sz w:val="28"/>
          <w:szCs w:val="28"/>
        </w:rPr>
        <w:t>. Если зимнее время, то помещение проветривается и до, и после гимнастики.</w:t>
      </w:r>
      <w:r w:rsidRPr="007E62E8">
        <w:rPr>
          <w:rStyle w:val="c5"/>
          <w:sz w:val="28"/>
          <w:szCs w:val="28"/>
        </w:rPr>
        <w:t>                       </w:t>
      </w:r>
    </w:p>
    <w:p w:rsidR="005B48E5" w:rsidRPr="007E62E8" w:rsidRDefault="005B48E5" w:rsidP="005B48E5">
      <w:pPr>
        <w:spacing w:before="100" w:beforeAutospacing="1" w:after="100" w:afterAutospacing="1"/>
        <w:jc w:val="center"/>
        <w:outlineLvl w:val="0"/>
        <w:rPr>
          <w:b/>
          <w:bCs/>
          <w:kern w:val="36"/>
          <w:sz w:val="28"/>
          <w:szCs w:val="28"/>
        </w:rPr>
      </w:pPr>
    </w:p>
    <w:p w:rsidR="005B48E5" w:rsidRDefault="005B48E5" w:rsidP="005B48E5"/>
    <w:p w:rsidR="0075473F" w:rsidRDefault="0075473F"/>
    <w:sectPr w:rsidR="00754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228A3"/>
    <w:multiLevelType w:val="hybridMultilevel"/>
    <w:tmpl w:val="E90A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747A4F"/>
    <w:multiLevelType w:val="hybridMultilevel"/>
    <w:tmpl w:val="0E62070A"/>
    <w:lvl w:ilvl="0" w:tplc="1E6C676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E5"/>
    <w:rsid w:val="00081D03"/>
    <w:rsid w:val="002A782D"/>
    <w:rsid w:val="003D5772"/>
    <w:rsid w:val="00426553"/>
    <w:rsid w:val="005B48E5"/>
    <w:rsid w:val="006622F1"/>
    <w:rsid w:val="0075473F"/>
    <w:rsid w:val="009D53E4"/>
    <w:rsid w:val="00B24CAB"/>
    <w:rsid w:val="00B7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Таранин СН</cp:lastModifiedBy>
  <cp:revision>2</cp:revision>
  <dcterms:created xsi:type="dcterms:W3CDTF">2020-04-01T09:29:00Z</dcterms:created>
  <dcterms:modified xsi:type="dcterms:W3CDTF">2020-04-01T09:29:00Z</dcterms:modified>
</cp:coreProperties>
</file>