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Информация</w:t>
      </w:r>
    </w:p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 организации образовательного процесса в общеобразовательных и дошкольных образовательных организациях Ростовской области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период с 23.03.2020 по 12.04.2020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Вопрос: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Когда начнутся весенние каникулы?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Сроки весенних каникул в большинстве общеобразовательных организаций Ростовской области в соответствии с календарными планами-графиками – с 23.03.2020 по 29.03.2020.</w:t>
      </w:r>
    </w:p>
    <w:p w:rsidR="00000000" w:rsidDel="00000000" w:rsidP="00000000" w:rsidRDefault="00000000" w:rsidRPr="00000000" w14:paraId="0000000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Каникулы – это период, освобожденный от учебных занятий, предоставляется для отдыха детей. В этот период образовательные программы не реализуются, в том числе с использованием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Вопрос: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Как будут работать образовательные учреждения Ростовской области в период с 30.03.2020 по 03.04.2020?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Указом  Президента Российской Федерации от 25 марта 2020 года № 206 в целях обеспечения санитарно-эпидемиологического благополучия населения в Российской Федерации объявлены нерабочие дни с 30 марта по 3 апреля включительно.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Поступает большое количество вопросов от родителей, в каком режиме будут работать образовательные организации на Дону.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Вся система образования области, как и в других субъектах Российской Федерации, включая детские сады, школы, учреждения дополнительного, среднего профессионального и высшего образования, в эти определенные Указом Президента выходные дни работать не будет.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 очевидна – максимально уменьшить массовые скопления граждан в целях сбережения жизни и здоровья. Дети должны находиться дома под присмотром родителей.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этом работодатели должны максимально учесть конкретные обстоятельства в семьях с детьми, особенно дошкольного и младшего школьного возраста.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Вопрос: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Как будет организовано обучение детей после завершения каникул и выходных дней по Указу Президента РФ?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приказами и методическими рекомендациями Минпросвещения России, минобразования Ростовской области с 06.04.2020  до 12.04.2020 включительно общеобразовательные организации, расположенные на территории Ростовской области,  переводятся на реализацию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1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сроки мероприятий в целях обеспечения санитарно-эпидемиологического благополучия населения в Российской Федерации на федеральном уровне будут меняться, соответствующие коррективы будут вноситься и на уровне Ростовской области.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Вопрос: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Что значит реализация образовательных программ с использованием электронного обучения и дистанционных образовательных технологий?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реализации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дети не посещают школу.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будет организовано в соответствии с приказом Минпросвещения России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В Минпросвещения России также подготовлены методические рекомендации  по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1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 подготовлены и направлены в муниципальные органы управления образованием региональные методические рекомендации по применению электронного обучения и дистанционных образовательных технологий с указанием имеющихся электронных образовательных ресурсов и порядка действий образовательных организаций при организации дистанционного обучения.</w:t>
      </w:r>
    </w:p>
    <w:p w:rsidR="00000000" w:rsidDel="00000000" w:rsidP="00000000" w:rsidRDefault="00000000" w:rsidRPr="00000000" w14:paraId="0000001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педагоги и школы готовятся к переходу на дистанционное обучение с 06.04.2020.</w:t>
      </w:r>
    </w:p>
    <w:p w:rsidR="00000000" w:rsidDel="00000000" w:rsidP="00000000" w:rsidRDefault="00000000" w:rsidRPr="00000000" w14:paraId="0000001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обучающихся 1-4 классов, родители которых не имеют возможности оставить детей на период дополнительных каникул дома, в школах возможна организация дежурных групп численностью не более 15 человек, обеспечив проведение санитарно-эпидемиологических (профилактических) мероприятий.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вопросам реализации перехода на дистанционное или электронное обучение для образовательных организаций открыта консультационная линия  на официальном сайте ГБУ ДПО РО РИПК и ППРО (http://ripkro.ru).</w:t>
      </w:r>
    </w:p>
    <w:p w:rsidR="00000000" w:rsidDel="00000000" w:rsidP="00000000" w:rsidRDefault="00000000" w:rsidRPr="00000000" w14:paraId="0000002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Вопрос: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какие сроки будут организованы всероссийские проверочные работы и досрочный ЕГЭ?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Минпросвещения России подготовлен приказ об изменении сроков проведения ЕГЭ, в соответствии с которым досрочные экзамены будут проведены в основные сроки.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Сроки проведения до конца учебного года всероссийских проверочных работ будут определены и доведены до школ  дополнительно.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Вопрос: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Как будет организована работа дошкольных образовательных организаций?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дошкольные образовательные организации Ростовской области работают в штатном режиме.</w:t>
      </w:r>
    </w:p>
    <w:p w:rsidR="00000000" w:rsidDel="00000000" w:rsidP="00000000" w:rsidRDefault="00000000" w:rsidRPr="00000000" w14:paraId="0000002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30 марта по 3 апреля включительно в соответствии с Указом  Президента Российской Федерации от 25 марта 2020 года № 206 детские сады, как и школы, учреждения дополнительного, среднего профессионального и высшего образования, в эти определенные Указом Президента выходные дни работать не будут.</w:t>
      </w:r>
    </w:p>
    <w:p w:rsidR="00000000" w:rsidDel="00000000" w:rsidP="00000000" w:rsidRDefault="00000000" w:rsidRPr="00000000" w14:paraId="0000002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период до 30 марта, а также после окончания определенных Указом Президента выходных дней родителями может быть принято решение о свободном посещении детского сада. В этом случае необходимо уведомить дошкольную образовательную организацию о принятом решении (заявление в свободной форме). Продолжительность свободного посещения детского сада указывается в заявлении родителей в пределах установленного срока в соответствии с договором (не более 56 дней). </w:t>
      </w:r>
    </w:p>
    <w:p w:rsidR="00000000" w:rsidDel="00000000" w:rsidP="00000000" w:rsidRDefault="00000000" w:rsidRPr="00000000" w14:paraId="0000002E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возвращении ребенка в детский сад после завершения периода  свободного посещении детского сада необходимо в обязательном порядке представить медицинскую справку, подтверждающую, что ребенок здоров.</w:t>
      </w:r>
    </w:p>
    <w:p w:rsidR="00000000" w:rsidDel="00000000" w:rsidP="00000000" w:rsidRDefault="00000000" w:rsidRPr="00000000" w14:paraId="0000002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случае, если родители не переводили ребенка на свободное посещение детского сада по заявлению, а привели его в детский сад по завершении определенных Указом Президента выходных дней, представление медицинской справки, подтверждающей, что ребенок здоров, не требуется.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Дополнительные каникулы и организация дистанционного обучения – мера, прежде всего, профилактическая. Любую болезнь лучше предупредить, чем лечить. Именно для этого создаются условия для минимизации скопления детей.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Вместе с тем мы все понимаем, что дети во время каникул вряд ли будут сидеть дома.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Посещение торговых центров, кинотеатров и т.п. – это факторы риска заражения.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Убедительно прошу вас, уважаемые родители, найти время и возможности для совместной деятельности с детьми, общения, старайтесь не оставлять детей без присмотра.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Только вместе мы сможем преодолеть возникшие трудности.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 уважением, 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Балина Лариса Валентиновна,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министр общего и профессионального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образования Ростовской области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hanging="284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1134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yle2" w:customStyle="1">
    <w:name w:val="Style2"/>
    <w:basedOn w:val="a"/>
    <w:uiPriority w:val="99"/>
    <w:rsid w:val="00CF122D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FontStyle26" w:customStyle="1">
    <w:name w:val="Font Style26"/>
    <w:uiPriority w:val="99"/>
    <w:rsid w:val="00CF122D"/>
    <w:rPr>
      <w:rFonts w:ascii="Times New Roman" w:cs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 w:val="1"/>
    <w:unhideWhenUsed w:val="1"/>
    <w:rsid w:val="00A716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A716C2"/>
    <w:rPr>
      <w:rFonts w:ascii="Tahoma" w:cs="Tahoma" w:hAnsi="Tahoma"/>
      <w:sz w:val="16"/>
      <w:szCs w:val="16"/>
    </w:rPr>
  </w:style>
  <w:style w:type="paragraph" w:styleId="a5">
    <w:name w:val="Normal (Web)"/>
    <w:basedOn w:val="a"/>
    <w:uiPriority w:val="99"/>
    <w:unhideWhenUsed w:val="1"/>
    <w:rsid w:val="00A026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2020-03-21T11:56:00Z</dcterms:created>
  <dc:creator>Атаманчук Елена Алексеевна</dc:creator>
</cp:coreProperties>
</file>